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F1D93" w14:textId="74021D58" w:rsidR="004347F0" w:rsidRPr="00C22B92" w:rsidRDefault="00F17D02" w:rsidP="00DD27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5931686" wp14:editId="7BDCBB11">
            <wp:simplePos x="0" y="0"/>
            <wp:positionH relativeFrom="margin">
              <wp:posOffset>2971800</wp:posOffset>
            </wp:positionH>
            <wp:positionV relativeFrom="paragraph">
              <wp:posOffset>-114300</wp:posOffset>
            </wp:positionV>
            <wp:extent cx="2743200" cy="1512972"/>
            <wp:effectExtent l="0" t="0" r="0" b="1143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37F" w:rsidRPr="00C22B92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FF3F131" wp14:editId="796BEB49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2662455" cy="19812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52AE1" w14:textId="331A0639" w:rsidR="004347F0" w:rsidRPr="00C22B92" w:rsidRDefault="004347F0" w:rsidP="00DD27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14:paraId="00BAD7C7" w14:textId="77777777" w:rsidR="004347F0" w:rsidRPr="00C22B92" w:rsidRDefault="004347F0" w:rsidP="00DD27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14:paraId="2EA870C8" w14:textId="77777777" w:rsidR="004347F0" w:rsidRPr="00C22B92" w:rsidRDefault="004347F0" w:rsidP="00DD27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14:paraId="0342903D" w14:textId="77777777" w:rsidR="004347F0" w:rsidRPr="00C22B92" w:rsidRDefault="004347F0" w:rsidP="00DD27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14:paraId="22D589A2" w14:textId="77777777" w:rsidR="0070137F" w:rsidRPr="00C22B92" w:rsidRDefault="0070137F" w:rsidP="00DD27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14:paraId="750DD0DC" w14:textId="77777777" w:rsidR="0070137F" w:rsidRPr="00C22B92" w:rsidRDefault="0070137F" w:rsidP="00DD27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14:paraId="24D57686" w14:textId="77777777" w:rsidR="0070137F" w:rsidRPr="00C22B92" w:rsidRDefault="0070137F" w:rsidP="00DD27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14:paraId="2C30AB7A" w14:textId="2EDD1F2F" w:rsidR="0070137F" w:rsidRPr="00C22B92" w:rsidRDefault="0070137F" w:rsidP="00DD27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14:paraId="622F3505" w14:textId="77777777" w:rsidR="0070137F" w:rsidRPr="00C22B92" w:rsidRDefault="0070137F" w:rsidP="00DD27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14:paraId="2BF7B68B" w14:textId="77777777" w:rsidR="0070137F" w:rsidRPr="00C22B92" w:rsidRDefault="0070137F" w:rsidP="009C20A9">
      <w:pP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p w14:paraId="021C55D2" w14:textId="5D602F05" w:rsidR="00DD27F2" w:rsidRDefault="00DD27F2" w:rsidP="00DD27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 w:rsidRPr="00C22B92">
        <w:rPr>
          <w:rFonts w:ascii="Arial" w:hAnsi="Arial" w:cs="Arial"/>
          <w:b/>
          <w:sz w:val="22"/>
          <w:szCs w:val="22"/>
        </w:rPr>
        <w:t>Note de cadrage</w:t>
      </w:r>
      <w:r w:rsidRPr="00C22B92">
        <w:rPr>
          <w:rFonts w:ascii="Arial" w:hAnsi="Arial" w:cs="Arial"/>
          <w:b/>
          <w:sz w:val="22"/>
          <w:szCs w:val="22"/>
        </w:rPr>
        <w:br/>
        <w:t>L</w:t>
      </w:r>
      <w:r w:rsidR="004F5220">
        <w:rPr>
          <w:rFonts w:ascii="Arial" w:hAnsi="Arial" w:cs="Arial"/>
          <w:b/>
          <w:sz w:val="22"/>
          <w:szCs w:val="22"/>
        </w:rPr>
        <w:t>a nuit des amis de la Palestine</w:t>
      </w:r>
    </w:p>
    <w:p w14:paraId="6A82AB03" w14:textId="31E77047" w:rsidR="003873DE" w:rsidRDefault="003873DE" w:rsidP="00DD27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 novembre 2017</w:t>
      </w:r>
    </w:p>
    <w:p w14:paraId="084B0F63" w14:textId="77777777" w:rsidR="005A495F" w:rsidRDefault="005A495F" w:rsidP="00DD27F2">
      <w:pPr>
        <w:tabs>
          <w:tab w:val="left" w:leader="dot" w:pos="9639"/>
        </w:tabs>
        <w:jc w:val="center"/>
        <w:rPr>
          <w:rFonts w:ascii="Arial" w:hAnsi="Arial" w:cs="Arial"/>
          <w:sz w:val="22"/>
          <w:szCs w:val="22"/>
        </w:rPr>
      </w:pPr>
      <w:r w:rsidRPr="005A495F">
        <w:rPr>
          <w:rFonts w:ascii="Arial" w:hAnsi="Arial" w:cs="Arial"/>
          <w:sz w:val="22"/>
          <w:szCs w:val="22"/>
        </w:rPr>
        <w:t xml:space="preserve">La manifestation se place sous le haut patronage de M. Abbas, président de l’Autorité nationale palestinienne </w:t>
      </w:r>
    </w:p>
    <w:p w14:paraId="5D56123B" w14:textId="77777777" w:rsidR="00285BFD" w:rsidRDefault="00285BFD" w:rsidP="00DD27F2">
      <w:pPr>
        <w:tabs>
          <w:tab w:val="left" w:leader="dot" w:pos="9639"/>
        </w:tabs>
        <w:jc w:val="center"/>
        <w:rPr>
          <w:rFonts w:ascii="Arial" w:hAnsi="Arial" w:cs="Arial"/>
          <w:sz w:val="22"/>
          <w:szCs w:val="22"/>
        </w:rPr>
      </w:pPr>
    </w:p>
    <w:p w14:paraId="50886AA6" w14:textId="77777777" w:rsidR="00A104AD" w:rsidRDefault="00A104AD" w:rsidP="009C6A20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</w:p>
    <w:p w14:paraId="4A063B0C" w14:textId="1927167C" w:rsidR="00285BFD" w:rsidRPr="005A495F" w:rsidRDefault="00285BFD" w:rsidP="00DD27F2">
      <w:pPr>
        <w:tabs>
          <w:tab w:val="left" w:leader="dot" w:pos="963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Parrains officiels </w:t>
      </w:r>
    </w:p>
    <w:p w14:paraId="5370FB8E" w14:textId="77777777" w:rsidR="00AF5826" w:rsidRDefault="00AF5826" w:rsidP="00DD27F2">
      <w:pPr>
        <w:tabs>
          <w:tab w:val="left" w:leader="dot" w:pos="9639"/>
        </w:tabs>
        <w:jc w:val="center"/>
        <w:rPr>
          <w:rFonts w:ascii="Arial" w:hAnsi="Arial" w:cs="Arial"/>
          <w:sz w:val="22"/>
          <w:szCs w:val="22"/>
        </w:rPr>
      </w:pPr>
    </w:p>
    <w:p w14:paraId="306F4F87" w14:textId="7D72334B" w:rsidR="00AF5826" w:rsidRDefault="00AF5826" w:rsidP="00DD27F2">
      <w:pPr>
        <w:tabs>
          <w:tab w:val="left" w:leader="dot" w:pos="963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 Salman El </w:t>
      </w:r>
      <w:proofErr w:type="spellStart"/>
      <w:r>
        <w:rPr>
          <w:rFonts w:ascii="Arial" w:hAnsi="Arial" w:cs="Arial"/>
          <w:sz w:val="22"/>
          <w:szCs w:val="22"/>
        </w:rPr>
        <w:t>Herfi</w:t>
      </w:r>
      <w:proofErr w:type="spellEnd"/>
    </w:p>
    <w:p w14:paraId="02A134C6" w14:textId="2126BA43" w:rsidR="00AF5826" w:rsidRDefault="00AF5826" w:rsidP="00DD27F2">
      <w:pPr>
        <w:tabs>
          <w:tab w:val="left" w:leader="dot" w:pos="963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Ambassadeur de la Palestine en France</w:t>
      </w:r>
    </w:p>
    <w:p w14:paraId="0B9647E0" w14:textId="394AB8D2" w:rsidR="00285BFD" w:rsidRDefault="00285BFD" w:rsidP="00DD27F2">
      <w:pPr>
        <w:tabs>
          <w:tab w:val="left" w:leader="dot" w:pos="963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 Elias </w:t>
      </w:r>
      <w:proofErr w:type="spellStart"/>
      <w:r>
        <w:rPr>
          <w:rFonts w:ascii="Arial" w:hAnsi="Arial" w:cs="Arial"/>
          <w:sz w:val="22"/>
          <w:szCs w:val="22"/>
        </w:rPr>
        <w:t>Sanbar</w:t>
      </w:r>
      <w:proofErr w:type="spellEnd"/>
      <w:r w:rsidR="005A495F" w:rsidRPr="005A495F">
        <w:rPr>
          <w:rFonts w:ascii="Arial" w:hAnsi="Arial" w:cs="Arial"/>
          <w:sz w:val="22"/>
          <w:szCs w:val="22"/>
        </w:rPr>
        <w:t xml:space="preserve"> </w:t>
      </w:r>
    </w:p>
    <w:p w14:paraId="0D0161D8" w14:textId="782F3700" w:rsidR="005A495F" w:rsidRPr="005A495F" w:rsidRDefault="00285BFD" w:rsidP="00DD27F2">
      <w:pPr>
        <w:tabs>
          <w:tab w:val="left" w:leader="dot" w:pos="9639"/>
        </w:tabs>
        <w:jc w:val="center"/>
        <w:rPr>
          <w:rFonts w:ascii="Arial" w:hAnsi="Arial" w:cs="Arial"/>
          <w:sz w:val="22"/>
          <w:szCs w:val="22"/>
        </w:rPr>
      </w:pPr>
      <w:r w:rsidRPr="005A495F">
        <w:rPr>
          <w:rFonts w:ascii="Arial" w:hAnsi="Arial" w:cs="Arial"/>
          <w:sz w:val="22"/>
          <w:szCs w:val="22"/>
        </w:rPr>
        <w:t>Ambassadeur</w:t>
      </w:r>
      <w:r w:rsidR="005A495F" w:rsidRPr="005A495F">
        <w:rPr>
          <w:rFonts w:ascii="Arial" w:hAnsi="Arial" w:cs="Arial"/>
          <w:sz w:val="22"/>
          <w:szCs w:val="22"/>
        </w:rPr>
        <w:t xml:space="preserve"> de Palestine auprès de L’UNESCO</w:t>
      </w:r>
    </w:p>
    <w:p w14:paraId="347A8B88" w14:textId="1ACDA616" w:rsidR="005A495F" w:rsidRPr="00C70659" w:rsidRDefault="005A495F" w:rsidP="00DD27F2">
      <w:pPr>
        <w:tabs>
          <w:tab w:val="left" w:leader="dot" w:pos="9639"/>
        </w:tabs>
        <w:jc w:val="center"/>
        <w:rPr>
          <w:rFonts w:ascii="Arial" w:hAnsi="Arial" w:cs="Arial"/>
          <w:sz w:val="22"/>
          <w:szCs w:val="22"/>
        </w:rPr>
      </w:pPr>
      <w:r w:rsidRPr="005A495F">
        <w:rPr>
          <w:rFonts w:ascii="Arial" w:hAnsi="Arial" w:cs="Arial"/>
          <w:sz w:val="22"/>
          <w:szCs w:val="22"/>
        </w:rPr>
        <w:t xml:space="preserve">M. </w:t>
      </w:r>
      <w:r w:rsidRPr="00C70659">
        <w:rPr>
          <w:rFonts w:ascii="Arial" w:hAnsi="Arial" w:cs="Arial"/>
          <w:sz w:val="22"/>
          <w:szCs w:val="22"/>
        </w:rPr>
        <w:t xml:space="preserve">Jack Lang </w:t>
      </w:r>
    </w:p>
    <w:p w14:paraId="07CDFEEA" w14:textId="69328293" w:rsidR="00DD27F2" w:rsidRPr="00C70659" w:rsidRDefault="005A495F" w:rsidP="005A495F">
      <w:pPr>
        <w:tabs>
          <w:tab w:val="left" w:leader="dot" w:pos="9639"/>
        </w:tabs>
        <w:jc w:val="center"/>
        <w:rPr>
          <w:rFonts w:ascii="Arial" w:hAnsi="Arial" w:cs="Arial"/>
          <w:sz w:val="22"/>
          <w:szCs w:val="22"/>
        </w:rPr>
      </w:pPr>
      <w:r w:rsidRPr="00C70659">
        <w:rPr>
          <w:rFonts w:ascii="Arial" w:hAnsi="Arial" w:cs="Arial"/>
          <w:sz w:val="22"/>
          <w:szCs w:val="22"/>
        </w:rPr>
        <w:t xml:space="preserve"> Ancien Ministre, Président de l’Institut du Monde Arabe</w:t>
      </w:r>
    </w:p>
    <w:p w14:paraId="2772F0BD" w14:textId="79E04E1C" w:rsidR="00285BFD" w:rsidRDefault="005A495F" w:rsidP="005A495F">
      <w:pPr>
        <w:tabs>
          <w:tab w:val="left" w:leader="dot" w:pos="9639"/>
        </w:tabs>
        <w:jc w:val="center"/>
        <w:rPr>
          <w:rFonts w:ascii="Arial" w:hAnsi="Arial" w:cs="Arial"/>
          <w:sz w:val="22"/>
          <w:szCs w:val="22"/>
        </w:rPr>
      </w:pPr>
      <w:r w:rsidRPr="00C70659">
        <w:rPr>
          <w:rFonts w:ascii="Arial" w:hAnsi="Arial" w:cs="Arial"/>
          <w:sz w:val="22"/>
          <w:szCs w:val="22"/>
        </w:rPr>
        <w:t xml:space="preserve">Mme Leila </w:t>
      </w:r>
      <w:proofErr w:type="spellStart"/>
      <w:r w:rsidRPr="00C70659">
        <w:rPr>
          <w:rFonts w:ascii="Arial" w:hAnsi="Arial" w:cs="Arial"/>
          <w:sz w:val="22"/>
          <w:szCs w:val="22"/>
        </w:rPr>
        <w:t>Sha</w:t>
      </w:r>
      <w:r w:rsidR="00C70659" w:rsidRPr="00C70659">
        <w:rPr>
          <w:rFonts w:ascii="Arial" w:hAnsi="Arial" w:cs="Arial"/>
          <w:sz w:val="22"/>
          <w:szCs w:val="22"/>
        </w:rPr>
        <w:t>h</w:t>
      </w:r>
      <w:r w:rsidRPr="00C70659">
        <w:rPr>
          <w:rFonts w:ascii="Arial" w:hAnsi="Arial" w:cs="Arial"/>
          <w:sz w:val="22"/>
          <w:szCs w:val="22"/>
        </w:rPr>
        <w:t>id</w:t>
      </w:r>
      <w:proofErr w:type="spellEnd"/>
    </w:p>
    <w:p w14:paraId="21F57A96" w14:textId="6DB9B5BD" w:rsidR="005A495F" w:rsidRPr="00C70659" w:rsidRDefault="00285BFD" w:rsidP="005A495F">
      <w:pPr>
        <w:tabs>
          <w:tab w:val="left" w:leader="dot" w:pos="9639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Ambassadrice</w:t>
      </w:r>
      <w:r w:rsidR="005A495F" w:rsidRPr="00C70659">
        <w:rPr>
          <w:rFonts w:ascii="Arial" w:hAnsi="Arial" w:cs="Arial"/>
          <w:sz w:val="22"/>
          <w:szCs w:val="22"/>
        </w:rPr>
        <w:t xml:space="preserve">, </w:t>
      </w:r>
      <w:r w:rsidR="00C70659" w:rsidRPr="00C70659">
        <w:rPr>
          <w:rFonts w:ascii="Arial" w:hAnsi="Arial" w:cs="Arial"/>
          <w:sz w:val="22"/>
          <w:szCs w:val="22"/>
        </w:rPr>
        <w:t>président</w:t>
      </w:r>
      <w:r>
        <w:rPr>
          <w:rFonts w:ascii="Arial" w:hAnsi="Arial" w:cs="Arial"/>
          <w:sz w:val="22"/>
          <w:szCs w:val="22"/>
        </w:rPr>
        <w:t>e</w:t>
      </w:r>
      <w:r w:rsidR="00C70659" w:rsidRPr="00C70659">
        <w:rPr>
          <w:rFonts w:ascii="Arial" w:hAnsi="Arial" w:cs="Arial"/>
          <w:sz w:val="22"/>
          <w:szCs w:val="22"/>
        </w:rPr>
        <w:t xml:space="preserve"> de </w:t>
      </w:r>
      <w:r w:rsidR="00C70659" w:rsidRPr="00C70659">
        <w:rPr>
          <w:rStyle w:val="st"/>
          <w:rFonts w:ascii="Arial" w:eastAsia="Times New Roman" w:hAnsi="Arial" w:cs="Times New Roman"/>
        </w:rPr>
        <w:t>Société des Amis de l'</w:t>
      </w:r>
      <w:r w:rsidR="00C70659" w:rsidRPr="00C70659">
        <w:rPr>
          <w:rStyle w:val="Accentuation"/>
          <w:rFonts w:ascii="Arial" w:eastAsia="Times New Roman" w:hAnsi="Arial" w:cs="Times New Roman"/>
          <w:i w:val="0"/>
        </w:rPr>
        <w:t>Institut du Monde Arabe</w:t>
      </w:r>
    </w:p>
    <w:p w14:paraId="6E238B80" w14:textId="77777777" w:rsidR="0070137F" w:rsidRPr="00C22B92" w:rsidRDefault="0070137F" w:rsidP="00DD27F2">
      <w:pPr>
        <w:tabs>
          <w:tab w:val="left" w:leader="dot" w:pos="9639"/>
        </w:tabs>
        <w:jc w:val="both"/>
        <w:rPr>
          <w:rFonts w:ascii="Arial" w:hAnsi="Arial" w:cs="Arial"/>
          <w:b/>
          <w:sz w:val="22"/>
          <w:szCs w:val="22"/>
        </w:rPr>
      </w:pPr>
    </w:p>
    <w:p w14:paraId="64AB908E" w14:textId="77777777" w:rsidR="0070137F" w:rsidRPr="00C22B92" w:rsidRDefault="0070137F" w:rsidP="00DD27F2">
      <w:pPr>
        <w:tabs>
          <w:tab w:val="left" w:leader="dot" w:pos="9639"/>
        </w:tabs>
        <w:jc w:val="both"/>
        <w:rPr>
          <w:rFonts w:ascii="Arial" w:hAnsi="Arial" w:cs="Arial"/>
          <w:b/>
          <w:sz w:val="22"/>
          <w:szCs w:val="22"/>
        </w:rPr>
      </w:pPr>
    </w:p>
    <w:p w14:paraId="04B909F7" w14:textId="77777777" w:rsidR="00DD27F2" w:rsidRPr="00C22B92" w:rsidRDefault="00DD27F2" w:rsidP="00DD27F2">
      <w:pPr>
        <w:tabs>
          <w:tab w:val="left" w:leader="dot" w:pos="9639"/>
        </w:tabs>
        <w:jc w:val="both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b/>
          <w:sz w:val="22"/>
          <w:szCs w:val="22"/>
        </w:rPr>
        <w:t>Présentation du projet :</w:t>
      </w:r>
      <w:r w:rsidRPr="00C22B92">
        <w:rPr>
          <w:rFonts w:ascii="Arial" w:hAnsi="Arial" w:cs="Arial"/>
          <w:sz w:val="22"/>
          <w:szCs w:val="22"/>
        </w:rPr>
        <w:t xml:space="preserve"> </w:t>
      </w:r>
    </w:p>
    <w:p w14:paraId="007BDBF0" w14:textId="77777777" w:rsidR="005E2B79" w:rsidRPr="00C22B92" w:rsidRDefault="00DD27F2" w:rsidP="00DD27F2">
      <w:pPr>
        <w:tabs>
          <w:tab w:val="left" w:leader="dot" w:pos="9639"/>
        </w:tabs>
        <w:jc w:val="both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Une soirée événement rassemblant des personnalités des mondes artistique, intellectuel et politique français majoritairement</w:t>
      </w:r>
      <w:r w:rsidR="00A4541A" w:rsidRPr="00C22B92">
        <w:rPr>
          <w:rFonts w:ascii="Arial" w:hAnsi="Arial" w:cs="Arial"/>
          <w:sz w:val="22"/>
          <w:szCs w:val="22"/>
        </w:rPr>
        <w:t>,</w:t>
      </w:r>
      <w:r w:rsidRPr="00C22B92">
        <w:rPr>
          <w:rFonts w:ascii="Arial" w:hAnsi="Arial" w:cs="Arial"/>
          <w:sz w:val="22"/>
          <w:szCs w:val="22"/>
        </w:rPr>
        <w:t xml:space="preserve"> mais aussi européens et palestiniens.</w:t>
      </w:r>
      <w:r w:rsidR="004D7A2F" w:rsidRPr="00C22B92">
        <w:rPr>
          <w:rFonts w:ascii="Arial" w:hAnsi="Arial" w:cs="Arial"/>
          <w:sz w:val="22"/>
          <w:szCs w:val="22"/>
        </w:rPr>
        <w:t xml:space="preserve"> </w:t>
      </w:r>
      <w:r w:rsidRPr="00C22B92">
        <w:rPr>
          <w:rFonts w:ascii="Arial" w:hAnsi="Arial" w:cs="Arial"/>
          <w:sz w:val="22"/>
          <w:szCs w:val="22"/>
        </w:rPr>
        <w:t xml:space="preserve"> </w:t>
      </w:r>
    </w:p>
    <w:p w14:paraId="49BFE9A0" w14:textId="69AF84E0" w:rsidR="00DD27F2" w:rsidRPr="00C22B92" w:rsidRDefault="00153696" w:rsidP="00DD27F2">
      <w:pPr>
        <w:tabs>
          <w:tab w:val="left" w:leader="dot" w:pos="9639"/>
        </w:tabs>
        <w:jc w:val="both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br/>
        <w:t>L’événement est à l’initiative du RCDP</w:t>
      </w:r>
      <w:r w:rsidR="00145F95">
        <w:rPr>
          <w:rFonts w:ascii="Arial" w:hAnsi="Arial" w:cs="Arial"/>
          <w:sz w:val="22"/>
          <w:szCs w:val="22"/>
        </w:rPr>
        <w:t xml:space="preserve"> (réseau de coopération décentralisée pour la Palestine)</w:t>
      </w:r>
      <w:r w:rsidRPr="00C22B92">
        <w:rPr>
          <w:rFonts w:ascii="Arial" w:hAnsi="Arial" w:cs="Arial"/>
          <w:sz w:val="22"/>
          <w:szCs w:val="22"/>
        </w:rPr>
        <w:t xml:space="preserve"> </w:t>
      </w:r>
      <w:r w:rsidR="00FF4116" w:rsidRPr="00C22B92">
        <w:rPr>
          <w:rFonts w:ascii="Arial" w:hAnsi="Arial" w:cs="Arial"/>
          <w:sz w:val="22"/>
          <w:szCs w:val="22"/>
        </w:rPr>
        <w:t xml:space="preserve">en partenariat avec </w:t>
      </w:r>
      <w:r w:rsidR="00145F95">
        <w:rPr>
          <w:rFonts w:ascii="Arial" w:hAnsi="Arial" w:cs="Arial"/>
          <w:sz w:val="22"/>
          <w:szCs w:val="22"/>
        </w:rPr>
        <w:t xml:space="preserve">Cités Unies France, </w:t>
      </w:r>
      <w:r w:rsidR="00FF4116" w:rsidRPr="00C22B92">
        <w:rPr>
          <w:rFonts w:ascii="Arial" w:hAnsi="Arial" w:cs="Arial"/>
          <w:sz w:val="22"/>
          <w:szCs w:val="22"/>
        </w:rPr>
        <w:t>l</w:t>
      </w:r>
      <w:r w:rsidRPr="00C22B92">
        <w:rPr>
          <w:rFonts w:ascii="Arial" w:hAnsi="Arial" w:cs="Arial"/>
          <w:sz w:val="22"/>
          <w:szCs w:val="22"/>
        </w:rPr>
        <w:t xml:space="preserve">’Ambassade palestinienne en France </w:t>
      </w:r>
      <w:r w:rsidR="00FF4116" w:rsidRPr="00C22B92">
        <w:rPr>
          <w:rFonts w:ascii="Arial" w:hAnsi="Arial" w:cs="Arial"/>
          <w:sz w:val="22"/>
          <w:szCs w:val="22"/>
        </w:rPr>
        <w:t>et le Ministère de l’Europe et des affaires étrangères.</w:t>
      </w:r>
      <w:r w:rsidRPr="00C22B92">
        <w:rPr>
          <w:rFonts w:ascii="Arial" w:hAnsi="Arial" w:cs="Arial"/>
          <w:sz w:val="22"/>
          <w:szCs w:val="22"/>
        </w:rPr>
        <w:t xml:space="preserve"> Monsieur Roland Ries, Maire de Strasbourg et Président de Cités Unies France </w:t>
      </w:r>
      <w:r w:rsidR="000D5A31" w:rsidRPr="00C22B92">
        <w:rPr>
          <w:rFonts w:ascii="Arial" w:hAnsi="Arial" w:cs="Arial"/>
          <w:sz w:val="22"/>
          <w:szCs w:val="22"/>
        </w:rPr>
        <w:t>a également apporté son soutient.</w:t>
      </w:r>
      <w:r w:rsidR="000D0D66" w:rsidRPr="00C22B92">
        <w:rPr>
          <w:rFonts w:ascii="Arial" w:hAnsi="Arial" w:cs="Arial"/>
          <w:sz w:val="22"/>
          <w:szCs w:val="22"/>
        </w:rPr>
        <w:t xml:space="preserve">                           </w:t>
      </w:r>
      <w:r w:rsidR="000D0D66" w:rsidRPr="00C22B92">
        <w:rPr>
          <w:rFonts w:ascii="Arial" w:hAnsi="Arial" w:cs="Arial"/>
          <w:color w:val="FFFFFF" w:themeColor="background1"/>
          <w:sz w:val="22"/>
          <w:szCs w:val="22"/>
        </w:rPr>
        <w:t>.</w:t>
      </w:r>
      <w:r w:rsidR="004D7A2F" w:rsidRPr="00C22B92">
        <w:rPr>
          <w:rFonts w:ascii="Arial" w:hAnsi="Arial" w:cs="Arial"/>
          <w:sz w:val="22"/>
          <w:szCs w:val="22"/>
        </w:rPr>
        <w:br/>
        <w:t xml:space="preserve">L’événement a vocation à rassembler lors d’une soirée les amis de la Palestine, en France et à l’international. La soirée du 28 novembre 2017 est la première édition d’un événement que </w:t>
      </w:r>
      <w:proofErr w:type="gramStart"/>
      <w:r w:rsidR="004D7A2F" w:rsidRPr="00C22B92">
        <w:rPr>
          <w:rFonts w:ascii="Arial" w:hAnsi="Arial" w:cs="Arial"/>
          <w:sz w:val="22"/>
          <w:szCs w:val="22"/>
        </w:rPr>
        <w:t>l’on</w:t>
      </w:r>
      <w:proofErr w:type="gramEnd"/>
      <w:r w:rsidR="004D7A2F" w:rsidRPr="00C22B92">
        <w:rPr>
          <w:rFonts w:ascii="Arial" w:hAnsi="Arial" w:cs="Arial"/>
          <w:sz w:val="22"/>
          <w:szCs w:val="22"/>
        </w:rPr>
        <w:t xml:space="preserve"> souhaite voir devenir un rendez-vous annuel.</w:t>
      </w:r>
    </w:p>
    <w:p w14:paraId="5B191E9A" w14:textId="006FAA3E" w:rsidR="00DD27F2" w:rsidRPr="00C22B92" w:rsidRDefault="00DD27F2" w:rsidP="00DD27F2">
      <w:pPr>
        <w:tabs>
          <w:tab w:val="left" w:leader="dot" w:pos="9639"/>
        </w:tabs>
        <w:jc w:val="both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br/>
      </w:r>
      <w:r w:rsidRPr="00C22B92">
        <w:rPr>
          <w:rFonts w:ascii="Arial" w:hAnsi="Arial" w:cs="Arial"/>
          <w:b/>
          <w:sz w:val="22"/>
          <w:szCs w:val="22"/>
        </w:rPr>
        <w:t>Format:</w:t>
      </w:r>
      <w:r w:rsidRPr="00C22B92">
        <w:rPr>
          <w:rFonts w:ascii="Arial" w:hAnsi="Arial" w:cs="Arial"/>
          <w:sz w:val="22"/>
          <w:szCs w:val="22"/>
        </w:rPr>
        <w:br/>
        <w:t xml:space="preserve">L’événement prendra la forme d’un apéritif suivi d’un dîner assis. Depuis la scène, </w:t>
      </w:r>
      <w:r w:rsidR="000D5A31" w:rsidRPr="00C22B92">
        <w:rPr>
          <w:rFonts w:ascii="Arial" w:hAnsi="Arial" w:cs="Arial"/>
          <w:sz w:val="22"/>
          <w:szCs w:val="22"/>
        </w:rPr>
        <w:t xml:space="preserve">nos </w:t>
      </w:r>
      <w:r w:rsidRPr="00C22B92">
        <w:rPr>
          <w:rFonts w:ascii="Arial" w:hAnsi="Arial" w:cs="Arial"/>
          <w:sz w:val="22"/>
          <w:szCs w:val="22"/>
        </w:rPr>
        <w:t xml:space="preserve">invités – officiels, intellectuels, politiques – prendront la parole, le thème général sera celui de la </w:t>
      </w:r>
      <w:r w:rsidRPr="00C22B92">
        <w:rPr>
          <w:rFonts w:ascii="Arial" w:hAnsi="Arial" w:cs="Arial"/>
          <w:b/>
          <w:sz w:val="22"/>
          <w:szCs w:val="22"/>
        </w:rPr>
        <w:t>culture</w:t>
      </w:r>
      <w:r w:rsidRPr="00C22B92">
        <w:rPr>
          <w:rFonts w:ascii="Arial" w:hAnsi="Arial" w:cs="Arial"/>
          <w:sz w:val="22"/>
          <w:szCs w:val="22"/>
        </w:rPr>
        <w:t xml:space="preserve">. La programmation de la soirée sera </w:t>
      </w:r>
      <w:r w:rsidR="005E2B79" w:rsidRPr="00C22B92">
        <w:rPr>
          <w:rFonts w:ascii="Arial" w:hAnsi="Arial" w:cs="Arial"/>
          <w:sz w:val="22"/>
          <w:szCs w:val="22"/>
        </w:rPr>
        <w:t>donc</w:t>
      </w:r>
      <w:r w:rsidRPr="00C22B92">
        <w:rPr>
          <w:rFonts w:ascii="Arial" w:hAnsi="Arial" w:cs="Arial"/>
          <w:sz w:val="22"/>
          <w:szCs w:val="22"/>
        </w:rPr>
        <w:t xml:space="preserve"> culturelle tant frança</w:t>
      </w:r>
      <w:r w:rsidR="00FF4116" w:rsidRPr="00C22B92">
        <w:rPr>
          <w:rFonts w:ascii="Arial" w:hAnsi="Arial" w:cs="Arial"/>
          <w:sz w:val="22"/>
          <w:szCs w:val="22"/>
        </w:rPr>
        <w:t xml:space="preserve">ise que palestinienne : musique. </w:t>
      </w:r>
      <w:r w:rsidR="005E2B79" w:rsidRPr="00C22B92">
        <w:rPr>
          <w:rFonts w:ascii="Arial" w:hAnsi="Arial" w:cs="Arial"/>
          <w:sz w:val="22"/>
          <w:szCs w:val="22"/>
        </w:rPr>
        <w:t>(</w:t>
      </w:r>
      <w:proofErr w:type="gramStart"/>
      <w:r w:rsidR="00FF4116" w:rsidRPr="00C22B92">
        <w:rPr>
          <w:rFonts w:ascii="Arial" w:hAnsi="Arial" w:cs="Arial"/>
          <w:sz w:val="22"/>
          <w:szCs w:val="22"/>
        </w:rPr>
        <w:t>la</w:t>
      </w:r>
      <w:proofErr w:type="gramEnd"/>
      <w:r w:rsidR="00FF4116" w:rsidRPr="00C22B92">
        <w:rPr>
          <w:rFonts w:ascii="Arial" w:hAnsi="Arial" w:cs="Arial"/>
          <w:sz w:val="22"/>
          <w:szCs w:val="22"/>
        </w:rPr>
        <w:t xml:space="preserve"> </w:t>
      </w:r>
      <w:r w:rsidR="005E2B79" w:rsidRPr="00C22B92">
        <w:rPr>
          <w:rFonts w:ascii="Arial" w:hAnsi="Arial" w:cs="Arial"/>
          <w:sz w:val="22"/>
          <w:szCs w:val="22"/>
        </w:rPr>
        <w:t xml:space="preserve">programmation </w:t>
      </w:r>
      <w:r w:rsidR="00FF4116" w:rsidRPr="00C22B92">
        <w:rPr>
          <w:rFonts w:ascii="Arial" w:hAnsi="Arial" w:cs="Arial"/>
          <w:sz w:val="22"/>
          <w:szCs w:val="22"/>
        </w:rPr>
        <w:t xml:space="preserve">est </w:t>
      </w:r>
      <w:r w:rsidR="005E2B79" w:rsidRPr="00C22B92">
        <w:rPr>
          <w:rFonts w:ascii="Arial" w:hAnsi="Arial" w:cs="Arial"/>
          <w:sz w:val="22"/>
          <w:szCs w:val="22"/>
        </w:rPr>
        <w:t>en cours)</w:t>
      </w:r>
      <w:r w:rsidRPr="00C22B92">
        <w:rPr>
          <w:rFonts w:ascii="Arial" w:hAnsi="Arial" w:cs="Arial"/>
          <w:sz w:val="22"/>
          <w:szCs w:val="22"/>
        </w:rPr>
        <w:t>.</w:t>
      </w:r>
    </w:p>
    <w:p w14:paraId="41D9E575" w14:textId="74803BA3" w:rsidR="00DD27F2" w:rsidRPr="00C22B92" w:rsidRDefault="00153696" w:rsidP="00DD27F2">
      <w:pPr>
        <w:tabs>
          <w:tab w:val="left" w:leader="dot" w:pos="9639"/>
        </w:tabs>
        <w:jc w:val="both"/>
        <w:rPr>
          <w:rFonts w:ascii="Arial" w:hAnsi="Arial" w:cs="Arial"/>
          <w:b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br/>
      </w:r>
      <w:r w:rsidR="00DD27F2" w:rsidRPr="00C22B92">
        <w:rPr>
          <w:rFonts w:ascii="Arial" w:hAnsi="Arial" w:cs="Arial"/>
          <w:b/>
          <w:sz w:val="22"/>
          <w:szCs w:val="22"/>
        </w:rPr>
        <w:t>Objectif :</w:t>
      </w:r>
    </w:p>
    <w:p w14:paraId="5F448D59" w14:textId="56E2C46B" w:rsidR="00DD27F2" w:rsidRPr="00C22B92" w:rsidRDefault="00DD27F2" w:rsidP="00DD27F2">
      <w:pPr>
        <w:tabs>
          <w:tab w:val="left" w:leader="dot" w:pos="9639"/>
        </w:tabs>
        <w:jc w:val="both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Outre de célébrer la culture, la Palestine et l’amitié franco-palestinienne, cette manifestation a pour objectif d’attirer l’attention sur la situation en Palestine et la nécessité d’une paix juste et durable. Cette manifestation s’inscrit dans l’initiative française pour la Paix au Proche-Orient. Un projet patrimonial à Jérusalem-Est souhaité par plusieurs membres RCDP et par le Consulat de France à Jé</w:t>
      </w:r>
      <w:r w:rsidR="00A4541A" w:rsidRPr="00C22B92">
        <w:rPr>
          <w:rFonts w:ascii="Arial" w:hAnsi="Arial" w:cs="Arial"/>
          <w:sz w:val="22"/>
          <w:szCs w:val="22"/>
        </w:rPr>
        <w:t>rusalem, qui reste à construire, y sera également présenté.</w:t>
      </w:r>
    </w:p>
    <w:p w14:paraId="741B1DB6" w14:textId="767CDA9E" w:rsidR="00DD27F2" w:rsidRPr="00C22B92" w:rsidRDefault="00153696" w:rsidP="00DD27F2">
      <w:pP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  <w:r w:rsidRPr="00C22B92">
        <w:rPr>
          <w:rFonts w:ascii="Arial" w:hAnsi="Arial" w:cs="Arial"/>
          <w:b/>
          <w:sz w:val="22"/>
          <w:szCs w:val="22"/>
        </w:rPr>
        <w:lastRenderedPageBreak/>
        <w:br/>
      </w:r>
      <w:r w:rsidR="00DD27F2" w:rsidRPr="00C22B92">
        <w:rPr>
          <w:rFonts w:ascii="Arial" w:hAnsi="Arial" w:cs="Arial"/>
          <w:b/>
          <w:sz w:val="22"/>
          <w:szCs w:val="22"/>
        </w:rPr>
        <w:t>Date : 28 novembre 2017</w:t>
      </w:r>
    </w:p>
    <w:p w14:paraId="4F4FCC19" w14:textId="77777777" w:rsidR="00DD27F2" w:rsidRPr="00C22B92" w:rsidRDefault="00DD27F2" w:rsidP="00DD27F2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À la veille de la journée internationale de solidarité avec le peuple palestinien.</w:t>
      </w:r>
    </w:p>
    <w:p w14:paraId="4355B406" w14:textId="1B0FB49C" w:rsidR="00DD27F2" w:rsidRPr="00C22B92" w:rsidRDefault="00FF4116" w:rsidP="00DD27F2">
      <w:pPr>
        <w:tabs>
          <w:tab w:val="left" w:leader="dot" w:pos="9639"/>
        </w:tabs>
        <w:jc w:val="both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 xml:space="preserve">Le </w:t>
      </w:r>
      <w:r w:rsidR="00DD27F2" w:rsidRPr="00C22B92">
        <w:rPr>
          <w:rFonts w:ascii="Arial" w:hAnsi="Arial" w:cs="Arial"/>
          <w:sz w:val="22"/>
          <w:szCs w:val="22"/>
        </w:rPr>
        <w:t xml:space="preserve">Comité pour l’exercice des droits inaliénables du peuple palestinien de l’ONU </w:t>
      </w:r>
      <w:r w:rsidRPr="00C22B92">
        <w:rPr>
          <w:rFonts w:ascii="Arial" w:hAnsi="Arial" w:cs="Arial"/>
          <w:sz w:val="22"/>
          <w:szCs w:val="22"/>
        </w:rPr>
        <w:t>parraine l’événement.</w:t>
      </w:r>
    </w:p>
    <w:p w14:paraId="7AE27291" w14:textId="1650CAA3" w:rsidR="00FF4116" w:rsidRPr="00C22B92" w:rsidRDefault="00562584" w:rsidP="00FF4116">
      <w:pPr>
        <w:tabs>
          <w:tab w:val="left" w:leader="dot" w:pos="9639"/>
        </w:tabs>
        <w:rPr>
          <w:rFonts w:ascii="Arial" w:hAnsi="Arial" w:cs="Arial"/>
          <w:sz w:val="22"/>
          <w:szCs w:val="22"/>
        </w:rPr>
        <w:sectPr w:rsidR="00FF4116" w:rsidRPr="00C22B92" w:rsidSect="004651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22B92">
        <w:rPr>
          <w:rFonts w:ascii="Arial" w:hAnsi="Arial" w:cs="Arial"/>
          <w:sz w:val="22"/>
          <w:szCs w:val="22"/>
        </w:rPr>
        <w:br/>
      </w:r>
      <w:r w:rsidR="00DD27F2" w:rsidRPr="00C22B92">
        <w:rPr>
          <w:rFonts w:ascii="Arial" w:hAnsi="Arial" w:cs="Arial"/>
          <w:b/>
          <w:sz w:val="22"/>
          <w:szCs w:val="22"/>
        </w:rPr>
        <w:t xml:space="preserve">Lieu : </w:t>
      </w:r>
      <w:r w:rsidR="004347F0" w:rsidRPr="00C22B92">
        <w:rPr>
          <w:rFonts w:ascii="Arial" w:hAnsi="Arial" w:cs="Arial"/>
          <w:sz w:val="22"/>
          <w:szCs w:val="22"/>
        </w:rPr>
        <w:t>Palais de la Porte Dorée</w:t>
      </w:r>
      <w:r w:rsidR="00FF4116" w:rsidRPr="00C22B92">
        <w:rPr>
          <w:rFonts w:ascii="Arial" w:hAnsi="Arial" w:cs="Arial"/>
          <w:sz w:val="22"/>
          <w:szCs w:val="22"/>
        </w:rPr>
        <w:t>, Paris (75012</w:t>
      </w:r>
      <w:proofErr w:type="gramStart"/>
      <w:r w:rsidR="00FF4116" w:rsidRPr="00C22B92">
        <w:rPr>
          <w:rFonts w:ascii="Arial" w:hAnsi="Arial" w:cs="Arial"/>
          <w:sz w:val="22"/>
          <w:szCs w:val="22"/>
        </w:rPr>
        <w:t>)</w:t>
      </w:r>
      <w:proofErr w:type="gramEnd"/>
      <w:r w:rsidR="00DD27F2" w:rsidRPr="00C22B92">
        <w:rPr>
          <w:rFonts w:ascii="Arial" w:hAnsi="Arial" w:cs="Arial"/>
          <w:sz w:val="22"/>
          <w:szCs w:val="22"/>
        </w:rPr>
        <w:br/>
      </w:r>
      <w:r w:rsidR="004347F0" w:rsidRPr="00C22B92">
        <w:rPr>
          <w:rFonts w:ascii="Arial" w:hAnsi="Arial" w:cs="Arial"/>
          <w:sz w:val="22"/>
          <w:szCs w:val="22"/>
        </w:rPr>
        <w:t>L</w:t>
      </w:r>
      <w:r w:rsidR="00DD27F2" w:rsidRPr="00C22B92">
        <w:rPr>
          <w:rFonts w:ascii="Arial" w:hAnsi="Arial" w:cs="Arial"/>
          <w:sz w:val="22"/>
          <w:szCs w:val="22"/>
        </w:rPr>
        <w:t xml:space="preserve">’exposition temporaire à </w:t>
      </w:r>
      <w:r w:rsidR="004347F0" w:rsidRPr="00C22B92">
        <w:rPr>
          <w:rFonts w:ascii="Arial" w:hAnsi="Arial" w:cs="Arial"/>
          <w:sz w:val="22"/>
          <w:szCs w:val="22"/>
        </w:rPr>
        <w:t>cette</w:t>
      </w:r>
      <w:r w:rsidR="00DD27F2" w:rsidRPr="00C22B92">
        <w:rPr>
          <w:rFonts w:ascii="Arial" w:hAnsi="Arial" w:cs="Arial"/>
          <w:sz w:val="22"/>
          <w:szCs w:val="22"/>
        </w:rPr>
        <w:t xml:space="preserve"> date</w:t>
      </w:r>
      <w:r w:rsidR="00A4541A" w:rsidRPr="00C22B92">
        <w:rPr>
          <w:rFonts w:ascii="Arial" w:hAnsi="Arial" w:cs="Arial"/>
          <w:sz w:val="22"/>
          <w:szCs w:val="22"/>
        </w:rPr>
        <w:t xml:space="preserve"> </w:t>
      </w:r>
      <w:r w:rsidR="00DD27F2" w:rsidRPr="00C22B92">
        <w:rPr>
          <w:rFonts w:ascii="Arial" w:hAnsi="Arial" w:cs="Arial"/>
          <w:sz w:val="22"/>
          <w:szCs w:val="22"/>
        </w:rPr>
        <w:t>(</w:t>
      </w:r>
      <w:r w:rsidR="00DD27F2" w:rsidRPr="00C22B92">
        <w:rPr>
          <w:rFonts w:ascii="Arial" w:hAnsi="Arial" w:cs="Arial"/>
          <w:i/>
          <w:sz w:val="22"/>
          <w:szCs w:val="22"/>
        </w:rPr>
        <w:t>Les lieux saints partagés dans le monde</w:t>
      </w:r>
      <w:r w:rsidR="00DD27F2" w:rsidRPr="00C22B92">
        <w:rPr>
          <w:rFonts w:ascii="Arial" w:hAnsi="Arial" w:cs="Arial"/>
          <w:sz w:val="22"/>
          <w:szCs w:val="22"/>
        </w:rPr>
        <w:t>)</w:t>
      </w:r>
      <w:r w:rsidR="00DD27F2" w:rsidRPr="00C22B92">
        <w:rPr>
          <w:rFonts w:ascii="Arial" w:hAnsi="Arial" w:cs="Arial"/>
          <w:i/>
          <w:sz w:val="22"/>
          <w:szCs w:val="22"/>
        </w:rPr>
        <w:t xml:space="preserve"> </w:t>
      </w:r>
      <w:r w:rsidR="00DD27F2" w:rsidRPr="00C22B92">
        <w:rPr>
          <w:rFonts w:ascii="Arial" w:hAnsi="Arial" w:cs="Arial"/>
          <w:sz w:val="22"/>
          <w:szCs w:val="22"/>
        </w:rPr>
        <w:t xml:space="preserve">serait en parfaite concordance avec l’esprit de </w:t>
      </w:r>
      <w:r w:rsidR="004347F0" w:rsidRPr="00C22B92">
        <w:rPr>
          <w:rFonts w:ascii="Arial" w:hAnsi="Arial" w:cs="Arial"/>
          <w:sz w:val="22"/>
          <w:szCs w:val="22"/>
        </w:rPr>
        <w:t>l’événement</w:t>
      </w:r>
      <w:r w:rsidR="00DD27F2" w:rsidRPr="00C22B92">
        <w:rPr>
          <w:rFonts w:ascii="Arial" w:hAnsi="Arial" w:cs="Arial"/>
          <w:sz w:val="22"/>
          <w:szCs w:val="22"/>
        </w:rPr>
        <w:t xml:space="preserve">. </w:t>
      </w:r>
    </w:p>
    <w:p w14:paraId="484A5ADA" w14:textId="3F5D9F85" w:rsidR="00153696" w:rsidRPr="00C22B92" w:rsidRDefault="00153696" w:rsidP="00F32051">
      <w:pPr>
        <w:tabs>
          <w:tab w:val="left" w:leader="dot" w:pos="9639"/>
        </w:tabs>
        <w:rPr>
          <w:rFonts w:ascii="Arial" w:hAnsi="Arial" w:cs="Arial"/>
          <w:sz w:val="22"/>
          <w:szCs w:val="22"/>
        </w:rPr>
        <w:sectPr w:rsidR="00153696" w:rsidRPr="00C22B92" w:rsidSect="0015369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85E3C9" w14:textId="77777777" w:rsidR="005A495F" w:rsidRDefault="005A495F" w:rsidP="001636CC">
      <w:pPr>
        <w:pStyle w:val="Paragraphedeliste"/>
        <w:tabs>
          <w:tab w:val="left" w:leader="dot" w:pos="9639"/>
        </w:tabs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7EEBD3" w14:textId="092D9D52" w:rsidR="00510D97" w:rsidRPr="00C22B92" w:rsidRDefault="00510D97" w:rsidP="001636CC">
      <w:pPr>
        <w:pStyle w:val="Paragraphedeliste"/>
        <w:tabs>
          <w:tab w:val="left" w:leader="dot" w:pos="9639"/>
        </w:tabs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22B92">
        <w:rPr>
          <w:rFonts w:ascii="Arial" w:hAnsi="Arial" w:cs="Arial"/>
          <w:b/>
          <w:color w:val="000000" w:themeColor="text1"/>
          <w:sz w:val="22"/>
          <w:szCs w:val="22"/>
        </w:rPr>
        <w:t>Le comité de soutient</w:t>
      </w:r>
      <w:r w:rsidR="00F32051" w:rsidRPr="00C22B92">
        <w:rPr>
          <w:rFonts w:ascii="Arial" w:hAnsi="Arial" w:cs="Arial"/>
          <w:b/>
          <w:color w:val="000000" w:themeColor="text1"/>
          <w:sz w:val="22"/>
          <w:szCs w:val="22"/>
        </w:rPr>
        <w:t xml:space="preserve"> (en cours)</w:t>
      </w:r>
      <w:r w:rsidRPr="00C22B92">
        <w:rPr>
          <w:rFonts w:ascii="Arial" w:hAnsi="Arial" w:cs="Arial"/>
          <w:b/>
          <w:color w:val="000000" w:themeColor="text1"/>
          <w:sz w:val="22"/>
          <w:szCs w:val="22"/>
        </w:rPr>
        <w:t> :</w:t>
      </w:r>
    </w:p>
    <w:p w14:paraId="000D6A07" w14:textId="77777777" w:rsidR="002617CC" w:rsidRPr="00C22B92" w:rsidRDefault="002617CC" w:rsidP="001636CC">
      <w:pPr>
        <w:pStyle w:val="Paragraphedeliste"/>
        <w:tabs>
          <w:tab w:val="left" w:leader="dot" w:pos="9639"/>
        </w:tabs>
        <w:ind w:left="0"/>
        <w:rPr>
          <w:rFonts w:ascii="Arial" w:hAnsi="Arial" w:cs="Arial"/>
          <w:b/>
          <w:color w:val="C6D9F1" w:themeColor="text2" w:themeTint="33"/>
          <w:sz w:val="22"/>
          <w:szCs w:val="22"/>
        </w:rPr>
      </w:pPr>
    </w:p>
    <w:tbl>
      <w:tblPr>
        <w:tblStyle w:val="Tramemoyenne1-Accent1"/>
        <w:tblW w:w="929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</w:tblGrid>
      <w:tr w:rsidR="00BD6A35" w:rsidRPr="00C22B92" w14:paraId="3CBAA7A0" w14:textId="77777777" w:rsidTr="00C60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469361B1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1F179B0B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325" w:type="dxa"/>
          </w:tcPr>
          <w:p w14:paraId="67A3C35E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325" w:type="dxa"/>
          </w:tcPr>
          <w:p w14:paraId="108AED34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FONCTION</w:t>
            </w:r>
          </w:p>
        </w:tc>
      </w:tr>
      <w:tr w:rsidR="00BD6A35" w:rsidRPr="00C22B92" w14:paraId="3BD5D5BA" w14:textId="77777777" w:rsidTr="00C6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5FBD86C1" w14:textId="3C28D091" w:rsidR="00BD6A35" w:rsidRPr="00C22B92" w:rsidRDefault="00BD6A35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</w:t>
            </w:r>
            <w:r w:rsidR="003D2F6D" w:rsidRPr="00C22B92">
              <w:rPr>
                <w:rFonts w:ascii="Arial" w:hAnsi="Arial" w:cs="Arial"/>
                <w:sz w:val="22"/>
                <w:szCs w:val="22"/>
              </w:rPr>
              <w:t>onsieur</w:t>
            </w:r>
          </w:p>
        </w:tc>
        <w:tc>
          <w:tcPr>
            <w:tcW w:w="2324" w:type="dxa"/>
          </w:tcPr>
          <w:p w14:paraId="04E78DF5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ADENOT</w:t>
            </w:r>
          </w:p>
        </w:tc>
        <w:tc>
          <w:tcPr>
            <w:tcW w:w="2325" w:type="dxa"/>
          </w:tcPr>
          <w:p w14:paraId="423D9C70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Dominique</w:t>
            </w:r>
          </w:p>
        </w:tc>
        <w:tc>
          <w:tcPr>
            <w:tcW w:w="2325" w:type="dxa"/>
          </w:tcPr>
          <w:p w14:paraId="50A74383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Maire de Champigny</w:t>
            </w:r>
          </w:p>
        </w:tc>
      </w:tr>
      <w:tr w:rsidR="00BD6A35" w:rsidRPr="00C22B92" w14:paraId="2F300CBA" w14:textId="77777777" w:rsidTr="00C60D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76D34A40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</w:t>
            </w:r>
            <w:r w:rsidR="003D2F6D" w:rsidRPr="00C22B92">
              <w:rPr>
                <w:rFonts w:ascii="Arial" w:hAnsi="Arial" w:cs="Arial"/>
                <w:sz w:val="22"/>
                <w:szCs w:val="22"/>
              </w:rPr>
              <w:t>onsieur</w:t>
            </w:r>
          </w:p>
          <w:p w14:paraId="157511F2" w14:textId="26B98853" w:rsidR="0000478A" w:rsidRPr="00C22B92" w:rsidRDefault="0000478A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473E2E6E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ALLARD</w:t>
            </w:r>
          </w:p>
        </w:tc>
        <w:tc>
          <w:tcPr>
            <w:tcW w:w="2325" w:type="dxa"/>
          </w:tcPr>
          <w:p w14:paraId="378810AC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Gérard</w:t>
            </w:r>
          </w:p>
        </w:tc>
        <w:tc>
          <w:tcPr>
            <w:tcW w:w="2325" w:type="dxa"/>
          </w:tcPr>
          <w:p w14:paraId="79F460BC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Maire de Rezé</w:t>
            </w:r>
          </w:p>
        </w:tc>
      </w:tr>
      <w:tr w:rsidR="00BD6A35" w:rsidRPr="00C22B92" w14:paraId="3B7CDEE8" w14:textId="77777777" w:rsidTr="00C6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22D47E66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</w:t>
            </w:r>
            <w:r w:rsidR="003D2F6D" w:rsidRPr="00C22B92">
              <w:rPr>
                <w:rFonts w:ascii="Arial" w:hAnsi="Arial" w:cs="Arial"/>
                <w:sz w:val="22"/>
                <w:szCs w:val="22"/>
              </w:rPr>
              <w:t>onsieur</w:t>
            </w:r>
          </w:p>
          <w:p w14:paraId="6164FBEF" w14:textId="0AE7EA7F" w:rsidR="0000478A" w:rsidRPr="00C22B92" w:rsidRDefault="0000478A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7A21DAC9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BESSAC</w:t>
            </w:r>
          </w:p>
        </w:tc>
        <w:tc>
          <w:tcPr>
            <w:tcW w:w="2325" w:type="dxa"/>
          </w:tcPr>
          <w:p w14:paraId="7FD33E7C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Patrice</w:t>
            </w:r>
          </w:p>
        </w:tc>
        <w:tc>
          <w:tcPr>
            <w:tcW w:w="2325" w:type="dxa"/>
          </w:tcPr>
          <w:p w14:paraId="661129C9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Maire de Montreuil</w:t>
            </w:r>
          </w:p>
        </w:tc>
      </w:tr>
      <w:tr w:rsidR="00BD6A35" w:rsidRPr="00C22B92" w14:paraId="4002925E" w14:textId="77777777" w:rsidTr="00C60D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408050C9" w14:textId="7E1BB897" w:rsidR="00BD6A35" w:rsidRPr="00C22B92" w:rsidRDefault="00BD6A35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</w:t>
            </w:r>
            <w:r w:rsidR="003D2F6D" w:rsidRPr="00C22B92">
              <w:rPr>
                <w:rFonts w:ascii="Arial" w:hAnsi="Arial" w:cs="Arial"/>
                <w:sz w:val="22"/>
                <w:szCs w:val="22"/>
              </w:rPr>
              <w:t>onsieur</w:t>
            </w:r>
          </w:p>
        </w:tc>
        <w:tc>
          <w:tcPr>
            <w:tcW w:w="2324" w:type="dxa"/>
          </w:tcPr>
          <w:p w14:paraId="15A7F515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BRAOUEZEC</w:t>
            </w:r>
          </w:p>
        </w:tc>
        <w:tc>
          <w:tcPr>
            <w:tcW w:w="2325" w:type="dxa"/>
          </w:tcPr>
          <w:p w14:paraId="6771D3BC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Patrick,</w:t>
            </w:r>
          </w:p>
        </w:tc>
        <w:tc>
          <w:tcPr>
            <w:tcW w:w="2325" w:type="dxa"/>
          </w:tcPr>
          <w:p w14:paraId="14D4BA7A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Président de Plaine Commune et vice-président de la Métropole du Grand Paris</w:t>
            </w:r>
          </w:p>
        </w:tc>
      </w:tr>
      <w:tr w:rsidR="00BD6A35" w:rsidRPr="00C22B92" w14:paraId="6CE0FC28" w14:textId="77777777" w:rsidTr="00C6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3DB5F4E5" w14:textId="014E9F8C" w:rsidR="00BD6A35" w:rsidRPr="00C22B92" w:rsidRDefault="00BD6A35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</w:t>
            </w:r>
            <w:r w:rsidR="003D2F6D" w:rsidRPr="00C22B92">
              <w:rPr>
                <w:rFonts w:ascii="Arial" w:hAnsi="Arial" w:cs="Arial"/>
                <w:sz w:val="22"/>
                <w:szCs w:val="22"/>
              </w:rPr>
              <w:t>onsieur</w:t>
            </w:r>
          </w:p>
        </w:tc>
        <w:tc>
          <w:tcPr>
            <w:tcW w:w="2324" w:type="dxa"/>
          </w:tcPr>
          <w:p w14:paraId="0880B961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BREUILLER</w:t>
            </w:r>
          </w:p>
        </w:tc>
        <w:tc>
          <w:tcPr>
            <w:tcW w:w="2325" w:type="dxa"/>
          </w:tcPr>
          <w:p w14:paraId="4D547CF4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Daniel,</w:t>
            </w:r>
          </w:p>
        </w:tc>
        <w:tc>
          <w:tcPr>
            <w:tcW w:w="2325" w:type="dxa"/>
          </w:tcPr>
          <w:p w14:paraId="3D4A77C1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Maire honoraire d’Arcueil</w:t>
            </w:r>
          </w:p>
        </w:tc>
      </w:tr>
      <w:tr w:rsidR="0000478A" w:rsidRPr="00C22B92" w14:paraId="6DBA774F" w14:textId="77777777" w:rsidTr="00C60D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1B6DC7B8" w14:textId="257FFC2D" w:rsidR="0000478A" w:rsidRPr="00C22B92" w:rsidRDefault="0000478A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 xml:space="preserve">Madame </w:t>
            </w:r>
          </w:p>
        </w:tc>
        <w:tc>
          <w:tcPr>
            <w:tcW w:w="2324" w:type="dxa"/>
          </w:tcPr>
          <w:p w14:paraId="5D939F08" w14:textId="39FA022C" w:rsidR="0000478A" w:rsidRPr="00C22B92" w:rsidRDefault="0000478A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DERKAOUI</w:t>
            </w:r>
          </w:p>
        </w:tc>
        <w:tc>
          <w:tcPr>
            <w:tcW w:w="2325" w:type="dxa"/>
          </w:tcPr>
          <w:p w14:paraId="0348D0CC" w14:textId="473211D3" w:rsidR="0000478A" w:rsidRPr="00C22B92" w:rsidRDefault="0000478A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Meriem</w:t>
            </w:r>
          </w:p>
        </w:tc>
        <w:tc>
          <w:tcPr>
            <w:tcW w:w="2325" w:type="dxa"/>
          </w:tcPr>
          <w:p w14:paraId="1B7EE240" w14:textId="1FC80DEC" w:rsidR="0000478A" w:rsidRPr="00C22B92" w:rsidRDefault="0000478A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Maire d’Aubervilliers</w:t>
            </w:r>
          </w:p>
        </w:tc>
      </w:tr>
      <w:tr w:rsidR="00167C10" w:rsidRPr="00C22B92" w14:paraId="5C103C72" w14:textId="77777777" w:rsidTr="00C6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7C16094C" w14:textId="75EBD879" w:rsidR="00167C10" w:rsidRPr="00C22B92" w:rsidRDefault="00167C10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Monsieur</w:t>
            </w:r>
          </w:p>
        </w:tc>
        <w:tc>
          <w:tcPr>
            <w:tcW w:w="2324" w:type="dxa"/>
          </w:tcPr>
          <w:p w14:paraId="746FACDB" w14:textId="73DC8BD8" w:rsidR="00167C10" w:rsidRPr="00C22B92" w:rsidRDefault="00167C10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FAVIER</w:t>
            </w:r>
          </w:p>
        </w:tc>
        <w:tc>
          <w:tcPr>
            <w:tcW w:w="2325" w:type="dxa"/>
          </w:tcPr>
          <w:p w14:paraId="7B473E53" w14:textId="6EEDE144" w:rsidR="00167C10" w:rsidRPr="00C22B92" w:rsidRDefault="00167C10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Christian</w:t>
            </w:r>
          </w:p>
        </w:tc>
        <w:tc>
          <w:tcPr>
            <w:tcW w:w="2325" w:type="dxa"/>
          </w:tcPr>
          <w:p w14:paraId="772EDE3A" w14:textId="3EFD6383" w:rsidR="00167C10" w:rsidRPr="00C22B92" w:rsidRDefault="00167C10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Sénateur et président du Conseil départemental du Val de Marne</w:t>
            </w:r>
          </w:p>
        </w:tc>
      </w:tr>
      <w:tr w:rsidR="00BD6A35" w:rsidRPr="00C22B92" w14:paraId="6D3CED49" w14:textId="77777777" w:rsidTr="00C60D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4D01E05A" w14:textId="77777777" w:rsidR="00BD6A35" w:rsidRPr="00C22B92" w:rsidRDefault="003D2F6D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Madame</w:t>
            </w:r>
          </w:p>
          <w:p w14:paraId="0E366A98" w14:textId="4A88A44A" w:rsidR="0000478A" w:rsidRPr="00C22B92" w:rsidRDefault="0000478A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58A3F799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GRESSUS</w:t>
            </w:r>
          </w:p>
        </w:tc>
        <w:tc>
          <w:tcPr>
            <w:tcW w:w="2325" w:type="dxa"/>
          </w:tcPr>
          <w:p w14:paraId="255E9322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Michèle</w:t>
            </w:r>
          </w:p>
        </w:tc>
        <w:tc>
          <w:tcPr>
            <w:tcW w:w="2325" w:type="dxa"/>
          </w:tcPr>
          <w:p w14:paraId="383F3E11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Maire de Bouguenais</w:t>
            </w:r>
          </w:p>
        </w:tc>
      </w:tr>
      <w:tr w:rsidR="00167C10" w:rsidRPr="00C22B92" w14:paraId="71845BF1" w14:textId="77777777" w:rsidTr="00C6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45C69FC4" w14:textId="7DC81C1E" w:rsidR="00167C10" w:rsidRPr="00C22B92" w:rsidRDefault="00167C10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monsieur</w:t>
            </w:r>
          </w:p>
        </w:tc>
        <w:tc>
          <w:tcPr>
            <w:tcW w:w="2324" w:type="dxa"/>
          </w:tcPr>
          <w:p w14:paraId="6FEC0688" w14:textId="00EBA21D" w:rsidR="00167C10" w:rsidRPr="00C22B92" w:rsidRDefault="00167C10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GUILLAUME</w:t>
            </w:r>
          </w:p>
        </w:tc>
        <w:tc>
          <w:tcPr>
            <w:tcW w:w="2325" w:type="dxa"/>
          </w:tcPr>
          <w:p w14:paraId="4CC37190" w14:textId="1962C022" w:rsidR="00167C10" w:rsidRPr="00C22B92" w:rsidRDefault="00167C10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Didier</w:t>
            </w:r>
          </w:p>
        </w:tc>
        <w:tc>
          <w:tcPr>
            <w:tcW w:w="2325" w:type="dxa"/>
          </w:tcPr>
          <w:p w14:paraId="00E8795B" w14:textId="69A5FD2D" w:rsidR="00167C10" w:rsidRPr="00C22B92" w:rsidRDefault="00167C10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Maire de Choisy-le-Roi et vice-président du Conseil départemental du Val de Marne</w:t>
            </w:r>
          </w:p>
        </w:tc>
      </w:tr>
      <w:tr w:rsidR="00BD6A35" w:rsidRPr="00C22B92" w14:paraId="7CE42651" w14:textId="77777777" w:rsidTr="00C60D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556804ED" w14:textId="4244F1AD" w:rsidR="0000478A" w:rsidRPr="00C22B92" w:rsidRDefault="00BD6A35" w:rsidP="0000478A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</w:t>
            </w:r>
            <w:r w:rsidR="0000478A" w:rsidRPr="00C22B92">
              <w:rPr>
                <w:rFonts w:ascii="Arial" w:hAnsi="Arial" w:cs="Arial"/>
                <w:sz w:val="22"/>
                <w:szCs w:val="22"/>
              </w:rPr>
              <w:t>onsieur</w:t>
            </w:r>
          </w:p>
        </w:tc>
        <w:tc>
          <w:tcPr>
            <w:tcW w:w="2324" w:type="dxa"/>
          </w:tcPr>
          <w:p w14:paraId="1291D83C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JARRY</w:t>
            </w:r>
          </w:p>
        </w:tc>
        <w:tc>
          <w:tcPr>
            <w:tcW w:w="2325" w:type="dxa"/>
          </w:tcPr>
          <w:p w14:paraId="00212B00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Patrick</w:t>
            </w:r>
          </w:p>
        </w:tc>
        <w:tc>
          <w:tcPr>
            <w:tcW w:w="2325" w:type="dxa"/>
          </w:tcPr>
          <w:p w14:paraId="137B5121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Maire de Nanterre</w:t>
            </w:r>
          </w:p>
        </w:tc>
      </w:tr>
      <w:tr w:rsidR="00BD6A35" w:rsidRPr="00C22B92" w14:paraId="079A1870" w14:textId="77777777" w:rsidTr="00C6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579EFCFF" w14:textId="696AE2BB" w:rsidR="00BD6A35" w:rsidRPr="00C22B92" w:rsidRDefault="00BD6A35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</w:t>
            </w:r>
            <w:r w:rsidR="003D2F6D" w:rsidRPr="00C22B92">
              <w:rPr>
                <w:rFonts w:ascii="Arial" w:hAnsi="Arial" w:cs="Arial"/>
                <w:sz w:val="22"/>
                <w:szCs w:val="22"/>
              </w:rPr>
              <w:t>onsieur</w:t>
            </w:r>
          </w:p>
        </w:tc>
        <w:tc>
          <w:tcPr>
            <w:tcW w:w="2324" w:type="dxa"/>
          </w:tcPr>
          <w:p w14:paraId="095CB38F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LECLERC</w:t>
            </w:r>
          </w:p>
        </w:tc>
        <w:tc>
          <w:tcPr>
            <w:tcW w:w="2325" w:type="dxa"/>
          </w:tcPr>
          <w:p w14:paraId="44611E29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Patrice</w:t>
            </w:r>
          </w:p>
        </w:tc>
        <w:tc>
          <w:tcPr>
            <w:tcW w:w="2325" w:type="dxa"/>
          </w:tcPr>
          <w:p w14:paraId="5CCEE0FC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Maire de Gennevilliers</w:t>
            </w:r>
          </w:p>
        </w:tc>
      </w:tr>
      <w:tr w:rsidR="00BD6A35" w:rsidRPr="00C22B92" w14:paraId="718176D3" w14:textId="77777777" w:rsidTr="00C60D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3DA841F3" w14:textId="5A71FE18" w:rsidR="00BD6A35" w:rsidRPr="00C22B92" w:rsidRDefault="00BD6A35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</w:t>
            </w:r>
            <w:r w:rsidR="003D2F6D" w:rsidRPr="00C22B92">
              <w:rPr>
                <w:rFonts w:ascii="Arial" w:hAnsi="Arial" w:cs="Arial"/>
                <w:sz w:val="22"/>
                <w:szCs w:val="22"/>
              </w:rPr>
              <w:t>onsieur</w:t>
            </w:r>
          </w:p>
        </w:tc>
        <w:tc>
          <w:tcPr>
            <w:tcW w:w="2324" w:type="dxa"/>
          </w:tcPr>
          <w:p w14:paraId="7AF6E921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METAIRE</w:t>
            </w:r>
          </w:p>
        </w:tc>
        <w:tc>
          <w:tcPr>
            <w:tcW w:w="2325" w:type="dxa"/>
          </w:tcPr>
          <w:p w14:paraId="6D5A9FBB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Christian</w:t>
            </w:r>
          </w:p>
        </w:tc>
        <w:tc>
          <w:tcPr>
            <w:tcW w:w="2325" w:type="dxa"/>
          </w:tcPr>
          <w:p w14:paraId="48AEB5CE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Maire d’Arcueil, vice-président du Conseil Départemental du Val de Marne ;</w:t>
            </w:r>
          </w:p>
        </w:tc>
      </w:tr>
      <w:tr w:rsidR="00BD6A35" w:rsidRPr="00C22B92" w14:paraId="68FCB7B8" w14:textId="77777777" w:rsidTr="00C6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0EB87870" w14:textId="1135FECB" w:rsidR="00BD6A35" w:rsidRPr="00C22B92" w:rsidRDefault="00BD6A35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</w:t>
            </w:r>
            <w:r w:rsidR="003D2F6D" w:rsidRPr="00C22B92">
              <w:rPr>
                <w:rFonts w:ascii="Arial" w:hAnsi="Arial" w:cs="Arial"/>
                <w:sz w:val="22"/>
                <w:szCs w:val="22"/>
              </w:rPr>
              <w:t>onsieur</w:t>
            </w:r>
          </w:p>
        </w:tc>
        <w:tc>
          <w:tcPr>
            <w:tcW w:w="2324" w:type="dxa"/>
          </w:tcPr>
          <w:p w14:paraId="55F116DC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RAFFALLI</w:t>
            </w:r>
          </w:p>
        </w:tc>
        <w:tc>
          <w:tcPr>
            <w:tcW w:w="2325" w:type="dxa"/>
          </w:tcPr>
          <w:p w14:paraId="1D06DC47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Stéphane</w:t>
            </w:r>
          </w:p>
        </w:tc>
        <w:tc>
          <w:tcPr>
            <w:tcW w:w="2325" w:type="dxa"/>
          </w:tcPr>
          <w:p w14:paraId="2B3D47EA" w14:textId="74D0F248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Maire de Ris-Orangis</w:t>
            </w:r>
          </w:p>
        </w:tc>
      </w:tr>
      <w:tr w:rsidR="00BD6A35" w:rsidRPr="00C22B92" w14:paraId="6956338F" w14:textId="77777777" w:rsidTr="00C60D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08739F8E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</w:t>
            </w:r>
            <w:r w:rsidR="003D2F6D" w:rsidRPr="00C22B92">
              <w:rPr>
                <w:rFonts w:ascii="Arial" w:hAnsi="Arial" w:cs="Arial"/>
                <w:sz w:val="22"/>
                <w:szCs w:val="22"/>
              </w:rPr>
              <w:t>onsieur</w:t>
            </w:r>
          </w:p>
          <w:p w14:paraId="4220F445" w14:textId="445AB553" w:rsidR="0000478A" w:rsidRPr="00C22B92" w:rsidRDefault="0000478A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0547E086" w14:textId="77777777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VERRI</w:t>
            </w:r>
          </w:p>
        </w:tc>
        <w:tc>
          <w:tcPr>
            <w:tcW w:w="2325" w:type="dxa"/>
          </w:tcPr>
          <w:p w14:paraId="317D25E9" w14:textId="2EB7CCC0" w:rsidR="00BD6A35" w:rsidRPr="00C22B92" w:rsidRDefault="00BD6A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Pierre</w:t>
            </w:r>
          </w:p>
        </w:tc>
        <w:tc>
          <w:tcPr>
            <w:tcW w:w="2325" w:type="dxa"/>
          </w:tcPr>
          <w:p w14:paraId="29241C16" w14:textId="278B8143" w:rsidR="00BD6A35" w:rsidRPr="00C22B92" w:rsidRDefault="00C60D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 xml:space="preserve">Maire de </w:t>
            </w:r>
            <w:proofErr w:type="spellStart"/>
            <w:r w:rsidRPr="00C22B92">
              <w:rPr>
                <w:rFonts w:ascii="Arial" w:hAnsi="Arial" w:cs="Arial"/>
                <w:sz w:val="22"/>
                <w:szCs w:val="22"/>
              </w:rPr>
              <w:t>Giè</w:t>
            </w:r>
            <w:r w:rsidR="00BD6A35" w:rsidRPr="00C22B92">
              <w:rPr>
                <w:rFonts w:ascii="Arial" w:hAnsi="Arial" w:cs="Arial"/>
                <w:sz w:val="22"/>
                <w:szCs w:val="22"/>
              </w:rPr>
              <w:t>res</w:t>
            </w:r>
            <w:proofErr w:type="spellEnd"/>
          </w:p>
        </w:tc>
      </w:tr>
      <w:tr w:rsidR="00C60D35" w:rsidRPr="00C22B92" w14:paraId="3A0DC833" w14:textId="77777777" w:rsidTr="00C6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167D099C" w14:textId="6F8B8383" w:rsidR="00C60D35" w:rsidRPr="00C22B92" w:rsidRDefault="00C60D35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Monsieur</w:t>
            </w:r>
          </w:p>
        </w:tc>
        <w:tc>
          <w:tcPr>
            <w:tcW w:w="2324" w:type="dxa"/>
          </w:tcPr>
          <w:p w14:paraId="55E67060" w14:textId="564138DE" w:rsidR="00C60D35" w:rsidRPr="00C22B92" w:rsidRDefault="00C60D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AFFILE</w:t>
            </w:r>
          </w:p>
        </w:tc>
        <w:tc>
          <w:tcPr>
            <w:tcW w:w="2325" w:type="dxa"/>
          </w:tcPr>
          <w:p w14:paraId="0471F064" w14:textId="1F2F754A" w:rsidR="00C60D35" w:rsidRPr="00C22B92" w:rsidRDefault="00C60D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Bertrand</w:t>
            </w:r>
          </w:p>
        </w:tc>
        <w:tc>
          <w:tcPr>
            <w:tcW w:w="2325" w:type="dxa"/>
          </w:tcPr>
          <w:p w14:paraId="221FD3D1" w14:textId="7AB36D26" w:rsidR="00C60D35" w:rsidRPr="00C22B92" w:rsidRDefault="00C60D35" w:rsidP="00BD6A35">
            <w:pPr>
              <w:tabs>
                <w:tab w:val="left" w:leader="dot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Maire de Saint-Herblain</w:t>
            </w:r>
          </w:p>
        </w:tc>
      </w:tr>
      <w:tr w:rsidR="00C60D35" w:rsidRPr="00C22B92" w14:paraId="09C54242" w14:textId="77777777" w:rsidTr="00C60D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14:paraId="56BCC2C8" w14:textId="77777777" w:rsidR="00C60D35" w:rsidRPr="00C22B92" w:rsidRDefault="00C60D35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Monsieur</w:t>
            </w:r>
          </w:p>
          <w:p w14:paraId="67D80A85" w14:textId="506F3FC4" w:rsidR="0000478A" w:rsidRPr="00C22B92" w:rsidRDefault="0000478A" w:rsidP="00BD6A3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14:paraId="6618717F" w14:textId="56EE30DF" w:rsidR="00C60D35" w:rsidRPr="00C22B92" w:rsidRDefault="00C60D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BARROS</w:t>
            </w:r>
          </w:p>
        </w:tc>
        <w:tc>
          <w:tcPr>
            <w:tcW w:w="2325" w:type="dxa"/>
          </w:tcPr>
          <w:p w14:paraId="52C70587" w14:textId="0AD5BFB8" w:rsidR="00C60D35" w:rsidRPr="00C22B92" w:rsidRDefault="00C60D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Pierre</w:t>
            </w:r>
          </w:p>
        </w:tc>
        <w:tc>
          <w:tcPr>
            <w:tcW w:w="2325" w:type="dxa"/>
          </w:tcPr>
          <w:p w14:paraId="382BF791" w14:textId="4528AE1D" w:rsidR="00C60D35" w:rsidRPr="00C22B92" w:rsidRDefault="00C60D35" w:rsidP="00BD6A35">
            <w:pPr>
              <w:tabs>
                <w:tab w:val="left" w:leader="dot" w:pos="963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2B92">
              <w:rPr>
                <w:rFonts w:ascii="Arial" w:hAnsi="Arial" w:cs="Arial"/>
                <w:sz w:val="22"/>
                <w:szCs w:val="22"/>
              </w:rPr>
              <w:t>Maire de Fosses</w:t>
            </w:r>
          </w:p>
        </w:tc>
      </w:tr>
    </w:tbl>
    <w:p w14:paraId="3C684376" w14:textId="77777777" w:rsidR="0000478A" w:rsidRPr="00C22B92" w:rsidRDefault="0000478A" w:rsidP="001636CC">
      <w:pPr>
        <w:pStyle w:val="Paragraphedeliste"/>
        <w:tabs>
          <w:tab w:val="left" w:leader="dot" w:pos="9639"/>
        </w:tabs>
        <w:ind w:left="0"/>
        <w:rPr>
          <w:rFonts w:ascii="Arial" w:hAnsi="Arial" w:cs="Arial"/>
          <w:b/>
          <w:sz w:val="22"/>
          <w:szCs w:val="22"/>
        </w:rPr>
      </w:pPr>
    </w:p>
    <w:p w14:paraId="11CA378E" w14:textId="457F43F1" w:rsidR="004347F0" w:rsidRPr="00C22B92" w:rsidRDefault="007B421C" w:rsidP="001636CC">
      <w:pPr>
        <w:pStyle w:val="Paragraphedeliste"/>
        <w:tabs>
          <w:tab w:val="left" w:leader="dot" w:pos="9639"/>
        </w:tabs>
        <w:ind w:left="0"/>
        <w:rPr>
          <w:rFonts w:ascii="Arial" w:hAnsi="Arial" w:cs="Arial"/>
          <w:b/>
          <w:sz w:val="22"/>
          <w:szCs w:val="22"/>
        </w:rPr>
        <w:sectPr w:rsidR="004347F0" w:rsidRPr="00C22B92" w:rsidSect="00153696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22B92">
        <w:rPr>
          <w:rFonts w:ascii="Arial" w:hAnsi="Arial" w:cs="Arial"/>
          <w:b/>
          <w:sz w:val="22"/>
          <w:szCs w:val="22"/>
        </w:rPr>
        <w:t xml:space="preserve">Participants </w:t>
      </w:r>
      <w:r w:rsidR="00DD27F2" w:rsidRPr="00C22B92">
        <w:rPr>
          <w:rFonts w:ascii="Arial" w:hAnsi="Arial" w:cs="Arial"/>
          <w:sz w:val="22"/>
          <w:szCs w:val="22"/>
        </w:rPr>
        <w:t>(350 personnes) </w:t>
      </w:r>
      <w:r w:rsidR="00DD27F2" w:rsidRPr="00C22B92">
        <w:rPr>
          <w:rFonts w:ascii="Arial" w:hAnsi="Arial" w:cs="Arial"/>
          <w:b/>
          <w:sz w:val="22"/>
          <w:szCs w:val="22"/>
        </w:rPr>
        <w:t>:</w:t>
      </w:r>
      <w:r w:rsidR="004347F0" w:rsidRPr="00C22B92">
        <w:rPr>
          <w:rFonts w:ascii="Arial" w:hAnsi="Arial" w:cs="Arial"/>
          <w:sz w:val="22"/>
          <w:szCs w:val="22"/>
        </w:rPr>
        <w:br/>
      </w:r>
    </w:p>
    <w:p w14:paraId="2A39B9AA" w14:textId="076B8C2A" w:rsidR="00DD27F2" w:rsidRPr="00C22B92" w:rsidRDefault="00DD27F2" w:rsidP="00DD27F2">
      <w:pPr>
        <w:pStyle w:val="Paragraphedeliste"/>
        <w:numPr>
          <w:ilvl w:val="0"/>
          <w:numId w:val="2"/>
        </w:num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Officiels français et palestiniens</w:t>
      </w:r>
    </w:p>
    <w:p w14:paraId="039470EC" w14:textId="5E6649F9" w:rsidR="00DD27F2" w:rsidRPr="00C22B92" w:rsidRDefault="007B421C" w:rsidP="00DD27F2">
      <w:pPr>
        <w:pStyle w:val="Paragraphedeliste"/>
        <w:numPr>
          <w:ilvl w:val="0"/>
          <w:numId w:val="2"/>
        </w:num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Ambassadeurs</w:t>
      </w:r>
    </w:p>
    <w:p w14:paraId="70BCD01E" w14:textId="0F123DD2" w:rsidR="00DD27F2" w:rsidRPr="00C22B92" w:rsidRDefault="00DD27F2" w:rsidP="00DD27F2">
      <w:pPr>
        <w:pStyle w:val="Paragraphedeliste"/>
        <w:numPr>
          <w:ilvl w:val="0"/>
          <w:numId w:val="2"/>
        </w:num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Parlementaires</w:t>
      </w:r>
    </w:p>
    <w:p w14:paraId="16890C8E" w14:textId="21A319BE" w:rsidR="00DD27F2" w:rsidRPr="00C22B92" w:rsidRDefault="007B421C" w:rsidP="00DD27F2">
      <w:pPr>
        <w:pStyle w:val="Paragraphedeliste"/>
        <w:numPr>
          <w:ilvl w:val="0"/>
          <w:numId w:val="2"/>
        </w:num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Élus locaux français</w:t>
      </w:r>
    </w:p>
    <w:p w14:paraId="76F69744" w14:textId="155EA573" w:rsidR="00C30B44" w:rsidRPr="00C22B92" w:rsidRDefault="00DD27F2" w:rsidP="007B421C">
      <w:pPr>
        <w:pStyle w:val="Paragraphedeliste"/>
        <w:numPr>
          <w:ilvl w:val="0"/>
          <w:numId w:val="2"/>
        </w:num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Une</w:t>
      </w:r>
      <w:r w:rsidR="007B421C" w:rsidRPr="00C22B92">
        <w:rPr>
          <w:rFonts w:ascii="Arial" w:hAnsi="Arial" w:cs="Arial"/>
          <w:sz w:val="22"/>
          <w:szCs w:val="22"/>
        </w:rPr>
        <w:t xml:space="preserve"> délégation d’élus palestiniens</w:t>
      </w:r>
    </w:p>
    <w:p w14:paraId="58A669E0" w14:textId="43ECE2D3" w:rsidR="00DD27F2" w:rsidRPr="00C22B92" w:rsidRDefault="00DD27F2" w:rsidP="00DD27F2">
      <w:pPr>
        <w:pStyle w:val="Paragraphedeliste"/>
        <w:numPr>
          <w:ilvl w:val="0"/>
          <w:numId w:val="2"/>
        </w:num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Artistes</w:t>
      </w:r>
      <w:r w:rsidR="00C30B44" w:rsidRPr="00C22B92">
        <w:rPr>
          <w:rFonts w:ascii="Arial" w:hAnsi="Arial" w:cs="Arial"/>
          <w:sz w:val="22"/>
          <w:szCs w:val="22"/>
        </w:rPr>
        <w:t xml:space="preserve"> et autres personnalités du monde de la culture</w:t>
      </w:r>
    </w:p>
    <w:p w14:paraId="2D7CCE95" w14:textId="71C6A200" w:rsidR="00DD27F2" w:rsidRPr="00C22B92" w:rsidRDefault="00C30B44" w:rsidP="00C30B44">
      <w:pPr>
        <w:pStyle w:val="Paragraphedeliste"/>
        <w:numPr>
          <w:ilvl w:val="0"/>
          <w:numId w:val="2"/>
        </w:num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Journalistes, écrivains et u</w:t>
      </w:r>
      <w:r w:rsidR="00DD27F2" w:rsidRPr="00C22B92">
        <w:rPr>
          <w:rFonts w:ascii="Arial" w:hAnsi="Arial" w:cs="Arial"/>
          <w:sz w:val="22"/>
          <w:szCs w:val="22"/>
        </w:rPr>
        <w:t>niversitaires</w:t>
      </w:r>
      <w:r w:rsidRPr="00C22B92">
        <w:rPr>
          <w:rFonts w:ascii="Arial" w:hAnsi="Arial" w:cs="Arial"/>
          <w:sz w:val="22"/>
          <w:szCs w:val="22"/>
        </w:rPr>
        <w:t xml:space="preserve"> </w:t>
      </w:r>
    </w:p>
    <w:p w14:paraId="280DFCA1" w14:textId="021241FC" w:rsidR="00DD27F2" w:rsidRPr="00C22B92" w:rsidRDefault="00DD27F2" w:rsidP="00DD27F2">
      <w:pPr>
        <w:pStyle w:val="Paragraphedeliste"/>
        <w:numPr>
          <w:ilvl w:val="0"/>
          <w:numId w:val="2"/>
        </w:num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Figures associatives</w:t>
      </w:r>
      <w:r w:rsidR="007B421C" w:rsidRPr="00C22B92">
        <w:rPr>
          <w:rFonts w:ascii="Arial" w:hAnsi="Arial" w:cs="Arial"/>
          <w:sz w:val="22"/>
          <w:szCs w:val="22"/>
        </w:rPr>
        <w:t xml:space="preserve"> et ONG</w:t>
      </w:r>
    </w:p>
    <w:p w14:paraId="3C49B19B" w14:textId="11ACEF63" w:rsidR="00DD27F2" w:rsidRPr="00C22B92" w:rsidRDefault="00DD27F2" w:rsidP="00DD27F2">
      <w:pPr>
        <w:pStyle w:val="Paragraphedeliste"/>
        <w:numPr>
          <w:ilvl w:val="0"/>
          <w:numId w:val="2"/>
        </w:num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Grands donateurs</w:t>
      </w:r>
    </w:p>
    <w:p w14:paraId="32685519" w14:textId="77777777" w:rsidR="007B421C" w:rsidRPr="00C22B92" w:rsidRDefault="007B421C" w:rsidP="007B421C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</w:p>
    <w:p w14:paraId="3F2E2B5B" w14:textId="77777777" w:rsidR="007B421C" w:rsidRPr="00C22B92" w:rsidRDefault="007B421C" w:rsidP="007B421C">
      <w:pPr>
        <w:tabs>
          <w:tab w:val="left" w:leader="dot" w:pos="9639"/>
        </w:tabs>
        <w:rPr>
          <w:rFonts w:ascii="Arial" w:hAnsi="Arial" w:cs="Arial"/>
          <w:sz w:val="22"/>
          <w:szCs w:val="22"/>
        </w:rPr>
        <w:sectPr w:rsidR="007B421C" w:rsidRPr="00C22B92" w:rsidSect="00DD27F2">
          <w:type w:val="continuous"/>
          <w:pgSz w:w="11900" w:h="16840"/>
          <w:pgMar w:top="1417" w:right="1417" w:bottom="1417" w:left="1417" w:header="708" w:footer="708" w:gutter="0"/>
          <w:cols w:num="2" w:space="57"/>
          <w:docGrid w:linePitch="360"/>
        </w:sectPr>
      </w:pPr>
    </w:p>
    <w:p w14:paraId="4E494617" w14:textId="33CAFE26" w:rsidR="007B421C" w:rsidRPr="00C22B92" w:rsidRDefault="00562584" w:rsidP="007B421C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b/>
          <w:sz w:val="22"/>
          <w:szCs w:val="22"/>
        </w:rPr>
        <w:br/>
      </w:r>
      <w:r w:rsidR="007B421C" w:rsidRPr="00C22B92">
        <w:rPr>
          <w:rFonts w:ascii="Arial" w:hAnsi="Arial" w:cs="Arial"/>
          <w:b/>
          <w:sz w:val="22"/>
          <w:szCs w:val="22"/>
        </w:rPr>
        <w:t>Partenariats </w:t>
      </w:r>
      <w:bookmarkStart w:id="0" w:name="_GoBack"/>
      <w:bookmarkEnd w:id="0"/>
      <w:r w:rsidR="007B421C" w:rsidRPr="00C22B92">
        <w:rPr>
          <w:rFonts w:ascii="Arial" w:hAnsi="Arial" w:cs="Arial"/>
          <w:sz w:val="22"/>
          <w:szCs w:val="22"/>
        </w:rPr>
        <w:t>:</w:t>
      </w:r>
    </w:p>
    <w:p w14:paraId="6C12C4E8" w14:textId="6F8108D0" w:rsidR="007B421C" w:rsidRPr="00C22B92" w:rsidRDefault="007B421C" w:rsidP="007B421C">
      <w:pPr>
        <w:pStyle w:val="Paragraphedeliste"/>
        <w:numPr>
          <w:ilvl w:val="0"/>
          <w:numId w:val="1"/>
        </w:numPr>
        <w:tabs>
          <w:tab w:val="left" w:leader="dot" w:pos="9639"/>
        </w:tabs>
        <w:ind w:left="142" w:hanging="142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 xml:space="preserve">Le ministère français des Affaires étrangères et du Développement internationale </w:t>
      </w:r>
    </w:p>
    <w:p w14:paraId="2718EF58" w14:textId="04071606" w:rsidR="007B421C" w:rsidRPr="00C22B92" w:rsidRDefault="007B421C" w:rsidP="007B421C">
      <w:pPr>
        <w:pStyle w:val="Paragraphedeliste"/>
        <w:numPr>
          <w:ilvl w:val="0"/>
          <w:numId w:val="1"/>
        </w:numPr>
        <w:tabs>
          <w:tab w:val="left" w:leader="dot" w:pos="9639"/>
        </w:tabs>
        <w:ind w:left="142" w:hanging="142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Le ministère français de la Culture et de la Communication</w:t>
      </w:r>
      <w:r w:rsidR="00FF4116" w:rsidRPr="00C22B92">
        <w:rPr>
          <w:rFonts w:ascii="Arial" w:hAnsi="Arial" w:cs="Arial"/>
          <w:sz w:val="22"/>
          <w:szCs w:val="22"/>
        </w:rPr>
        <w:t xml:space="preserve"> (en cours)</w:t>
      </w:r>
    </w:p>
    <w:p w14:paraId="3ADB9B72" w14:textId="1C43C8F4" w:rsidR="007B421C" w:rsidRPr="00C22B92" w:rsidRDefault="007B421C" w:rsidP="007B421C">
      <w:pPr>
        <w:pStyle w:val="Paragraphedeliste"/>
        <w:numPr>
          <w:ilvl w:val="0"/>
          <w:numId w:val="1"/>
        </w:numPr>
        <w:tabs>
          <w:tab w:val="left" w:leader="dot" w:pos="9639"/>
        </w:tabs>
        <w:ind w:left="142" w:hanging="142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Le Comité pour l’exercice des droits inaliénables du peuple palestinien de l’ONU</w:t>
      </w:r>
      <w:r w:rsidR="00DD5375">
        <w:rPr>
          <w:rFonts w:ascii="Arial" w:hAnsi="Arial" w:cs="Arial"/>
          <w:sz w:val="22"/>
          <w:szCs w:val="22"/>
        </w:rPr>
        <w:t xml:space="preserve"> </w:t>
      </w:r>
    </w:p>
    <w:p w14:paraId="15E7272E" w14:textId="2603AD40" w:rsidR="007B421C" w:rsidRPr="00C22B92" w:rsidRDefault="007B421C" w:rsidP="007B421C">
      <w:pPr>
        <w:pStyle w:val="Paragraphedeliste"/>
        <w:numPr>
          <w:ilvl w:val="0"/>
          <w:numId w:val="1"/>
        </w:numPr>
        <w:tabs>
          <w:tab w:val="left" w:leader="dot" w:pos="9639"/>
        </w:tabs>
        <w:ind w:left="142" w:hanging="142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 xml:space="preserve">La mission de Palestine en </w:t>
      </w:r>
      <w:r w:rsidR="00DD5375">
        <w:rPr>
          <w:rFonts w:ascii="Arial" w:hAnsi="Arial" w:cs="Arial"/>
          <w:sz w:val="22"/>
          <w:szCs w:val="22"/>
        </w:rPr>
        <w:t xml:space="preserve">France </w:t>
      </w:r>
    </w:p>
    <w:p w14:paraId="1F301A48" w14:textId="256773F0" w:rsidR="007B421C" w:rsidRPr="00C22B92" w:rsidRDefault="007B421C" w:rsidP="007B421C">
      <w:pPr>
        <w:pStyle w:val="Paragraphedeliste"/>
        <w:numPr>
          <w:ilvl w:val="0"/>
          <w:numId w:val="1"/>
        </w:numPr>
        <w:tabs>
          <w:tab w:val="left" w:leader="dot" w:pos="9639"/>
        </w:tabs>
        <w:ind w:left="142" w:hanging="142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L’institut du monde Arabe (IMA)</w:t>
      </w:r>
      <w:r w:rsidR="00DD5375">
        <w:rPr>
          <w:rFonts w:ascii="Arial" w:hAnsi="Arial" w:cs="Arial"/>
          <w:sz w:val="22"/>
          <w:szCs w:val="22"/>
        </w:rPr>
        <w:t xml:space="preserve"> </w:t>
      </w:r>
    </w:p>
    <w:p w14:paraId="1B1B1B9E" w14:textId="79FF3F02" w:rsidR="00DD5375" w:rsidRPr="00C22B92" w:rsidRDefault="00DD5375" w:rsidP="007B421C">
      <w:pPr>
        <w:pStyle w:val="Paragraphedeliste"/>
        <w:numPr>
          <w:ilvl w:val="0"/>
          <w:numId w:val="1"/>
        </w:numPr>
        <w:tabs>
          <w:tab w:val="left" w:leader="dot" w:pos="9639"/>
        </w:tabs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Chambre de commerce franco-arabe</w:t>
      </w:r>
    </w:p>
    <w:p w14:paraId="56A4BAD7" w14:textId="0CD7751D" w:rsidR="007B421C" w:rsidRPr="00C22B92" w:rsidRDefault="007B421C" w:rsidP="00DD5375">
      <w:pPr>
        <w:pStyle w:val="Paragraphedeliste"/>
        <w:tabs>
          <w:tab w:val="left" w:leader="dot" w:pos="9639"/>
        </w:tabs>
        <w:ind w:left="142"/>
        <w:rPr>
          <w:rFonts w:ascii="Arial" w:hAnsi="Arial" w:cs="Arial"/>
          <w:sz w:val="22"/>
          <w:szCs w:val="22"/>
        </w:rPr>
      </w:pPr>
    </w:p>
    <w:p w14:paraId="535040FB" w14:textId="77777777" w:rsidR="00BD6A35" w:rsidRPr="00C22B92" w:rsidRDefault="00BD6A35" w:rsidP="00FF4116">
      <w:pPr>
        <w:rPr>
          <w:rFonts w:ascii="Arial" w:hAnsi="Arial" w:cs="Arial"/>
          <w:b/>
          <w:sz w:val="22"/>
          <w:szCs w:val="22"/>
        </w:rPr>
      </w:pPr>
    </w:p>
    <w:p w14:paraId="56D47CE9" w14:textId="74A5A3E9" w:rsidR="007B421C" w:rsidRPr="00C22B92" w:rsidRDefault="007B421C" w:rsidP="004419A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22B92">
        <w:rPr>
          <w:rFonts w:ascii="Arial" w:hAnsi="Arial" w:cs="Arial"/>
          <w:b/>
          <w:sz w:val="22"/>
          <w:szCs w:val="22"/>
        </w:rPr>
        <w:t>Programmation prévisionnelle</w:t>
      </w:r>
    </w:p>
    <w:p w14:paraId="4B4C3C21" w14:textId="77777777" w:rsidR="00BD6A35" w:rsidRPr="00C22B92" w:rsidRDefault="00BD6A35" w:rsidP="007B421C">
      <w:pPr>
        <w:jc w:val="center"/>
        <w:rPr>
          <w:rFonts w:ascii="Arial" w:hAnsi="Arial" w:cs="Arial"/>
          <w:b/>
          <w:sz w:val="22"/>
          <w:szCs w:val="22"/>
        </w:rPr>
      </w:pPr>
    </w:p>
    <w:p w14:paraId="46AB926F" w14:textId="2C7CD10B" w:rsidR="00BD6A35" w:rsidRPr="00C22B92" w:rsidRDefault="00BD6A35" w:rsidP="00BD6A35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C22B92">
        <w:rPr>
          <w:rFonts w:ascii="Arial" w:hAnsi="Arial" w:cs="Arial"/>
          <w:b/>
          <w:sz w:val="22"/>
          <w:szCs w:val="22"/>
        </w:rPr>
        <w:t xml:space="preserve">Musique : </w:t>
      </w:r>
    </w:p>
    <w:p w14:paraId="603B13E7" w14:textId="4CA41706" w:rsidR="00C06553" w:rsidRPr="00C22B92" w:rsidRDefault="00C06553" w:rsidP="0053751E">
      <w:pPr>
        <w:rPr>
          <w:rFonts w:ascii="Arial" w:hAnsi="Arial" w:cs="Arial"/>
          <w:sz w:val="22"/>
          <w:szCs w:val="22"/>
        </w:rPr>
      </w:pPr>
    </w:p>
    <w:p w14:paraId="284287A7" w14:textId="77777777" w:rsidR="004F0634" w:rsidRDefault="00C22B92" w:rsidP="00C22B92">
      <w:pPr>
        <w:jc w:val="both"/>
        <w:rPr>
          <w:rFonts w:ascii="Arial" w:hAnsi="Arial" w:cs="Arial"/>
          <w:b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La programmation de la</w:t>
      </w:r>
      <w:r w:rsidR="00C03DC7">
        <w:rPr>
          <w:rFonts w:ascii="Arial" w:hAnsi="Arial" w:cs="Arial"/>
          <w:sz w:val="22"/>
          <w:szCs w:val="22"/>
        </w:rPr>
        <w:t xml:space="preserve"> soirée est en construction. Un orchestre de</w:t>
      </w:r>
      <w:r w:rsidRPr="00C22B92">
        <w:rPr>
          <w:rFonts w:ascii="Arial" w:hAnsi="Arial" w:cs="Arial"/>
          <w:sz w:val="22"/>
          <w:szCs w:val="22"/>
        </w:rPr>
        <w:t xml:space="preserve"> 9 musiciens (Mario </w:t>
      </w:r>
      <w:proofErr w:type="spellStart"/>
      <w:r w:rsidRPr="00C22B92">
        <w:rPr>
          <w:rFonts w:ascii="Arial" w:hAnsi="Arial" w:cs="Arial"/>
          <w:sz w:val="22"/>
          <w:szCs w:val="22"/>
        </w:rPr>
        <w:t>Canonge</w:t>
      </w:r>
      <w:proofErr w:type="spellEnd"/>
      <w:r w:rsidRPr="00C22B92">
        <w:rPr>
          <w:rFonts w:ascii="Arial" w:hAnsi="Arial" w:cs="Arial"/>
          <w:sz w:val="22"/>
          <w:szCs w:val="22"/>
        </w:rPr>
        <w:t>, piano </w:t>
      </w:r>
      <w:r w:rsidRPr="00C22B92">
        <w:rPr>
          <w:rFonts w:ascii="Arial" w:hAnsi="Arial" w:cs="Arial"/>
          <w:b/>
          <w:sz w:val="22"/>
          <w:szCs w:val="22"/>
        </w:rPr>
        <w:t xml:space="preserve">; </w:t>
      </w:r>
      <w:r w:rsidRPr="00C22B92">
        <w:rPr>
          <w:rFonts w:ascii="Arial" w:hAnsi="Arial" w:cs="Arial"/>
          <w:sz w:val="22"/>
          <w:szCs w:val="22"/>
        </w:rPr>
        <w:t xml:space="preserve">Juliana </w:t>
      </w:r>
      <w:proofErr w:type="spellStart"/>
      <w:r w:rsidRPr="00C22B92">
        <w:rPr>
          <w:rFonts w:ascii="Arial" w:hAnsi="Arial" w:cs="Arial"/>
          <w:sz w:val="22"/>
          <w:szCs w:val="22"/>
        </w:rPr>
        <w:t>Olms</w:t>
      </w:r>
      <w:proofErr w:type="spellEnd"/>
      <w:r w:rsidRPr="00C22B92">
        <w:rPr>
          <w:rFonts w:ascii="Arial" w:hAnsi="Arial" w:cs="Arial"/>
          <w:sz w:val="22"/>
          <w:szCs w:val="22"/>
        </w:rPr>
        <w:t xml:space="preserve">, chant ; Dominique </w:t>
      </w:r>
      <w:proofErr w:type="spellStart"/>
      <w:r w:rsidRPr="00C22B92">
        <w:rPr>
          <w:rFonts w:ascii="Arial" w:hAnsi="Arial" w:cs="Arial"/>
          <w:sz w:val="22"/>
          <w:szCs w:val="22"/>
        </w:rPr>
        <w:t>Muzeau</w:t>
      </w:r>
      <w:proofErr w:type="spellEnd"/>
      <w:r w:rsidRPr="00C22B92">
        <w:rPr>
          <w:rFonts w:ascii="Arial" w:hAnsi="Arial" w:cs="Arial"/>
          <w:sz w:val="22"/>
          <w:szCs w:val="22"/>
        </w:rPr>
        <w:t>, basse acoustique et électrique </w:t>
      </w:r>
      <w:r w:rsidRPr="00C22B92">
        <w:rPr>
          <w:rFonts w:ascii="Arial" w:hAnsi="Arial" w:cs="Arial"/>
          <w:b/>
          <w:sz w:val="22"/>
          <w:szCs w:val="22"/>
        </w:rPr>
        <w:t xml:space="preserve">; </w:t>
      </w:r>
      <w:r w:rsidRPr="00C22B92">
        <w:rPr>
          <w:rFonts w:ascii="Arial" w:hAnsi="Arial" w:cs="Arial"/>
          <w:sz w:val="22"/>
          <w:szCs w:val="22"/>
        </w:rPr>
        <w:t xml:space="preserve">Laurent </w:t>
      </w:r>
      <w:proofErr w:type="spellStart"/>
      <w:r w:rsidRPr="00C22B92">
        <w:rPr>
          <w:rFonts w:ascii="Arial" w:hAnsi="Arial" w:cs="Arial"/>
          <w:sz w:val="22"/>
          <w:szCs w:val="22"/>
        </w:rPr>
        <w:t>Hestin</w:t>
      </w:r>
      <w:proofErr w:type="spellEnd"/>
      <w:r w:rsidRPr="00C22B92">
        <w:rPr>
          <w:rFonts w:ascii="Arial" w:hAnsi="Arial" w:cs="Arial"/>
          <w:sz w:val="22"/>
          <w:szCs w:val="22"/>
        </w:rPr>
        <w:t>, guitare acoustique et électrique </w:t>
      </w:r>
      <w:r w:rsidRPr="00C22B92">
        <w:rPr>
          <w:rFonts w:ascii="Arial" w:hAnsi="Arial" w:cs="Arial"/>
          <w:b/>
          <w:sz w:val="22"/>
          <w:szCs w:val="22"/>
        </w:rPr>
        <w:t xml:space="preserve">; </w:t>
      </w:r>
      <w:proofErr w:type="spellStart"/>
      <w:r w:rsidRPr="00C22B92">
        <w:rPr>
          <w:rFonts w:ascii="Arial" w:hAnsi="Arial" w:cs="Arial"/>
          <w:sz w:val="22"/>
          <w:szCs w:val="22"/>
        </w:rPr>
        <w:t>Taoufik</w:t>
      </w:r>
      <w:proofErr w:type="spellEnd"/>
      <w:r w:rsidRPr="00C22B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2B92">
        <w:rPr>
          <w:rFonts w:ascii="Arial" w:hAnsi="Arial" w:cs="Arial"/>
          <w:sz w:val="22"/>
          <w:szCs w:val="22"/>
        </w:rPr>
        <w:t>Bargoud</w:t>
      </w:r>
      <w:proofErr w:type="spellEnd"/>
      <w:r w:rsidRPr="00C22B92">
        <w:rPr>
          <w:rFonts w:ascii="Arial" w:hAnsi="Arial" w:cs="Arial"/>
          <w:sz w:val="22"/>
          <w:szCs w:val="22"/>
        </w:rPr>
        <w:t>, luth et flûtes </w:t>
      </w:r>
      <w:r w:rsidRPr="00C22B92">
        <w:rPr>
          <w:rFonts w:ascii="Arial" w:hAnsi="Arial" w:cs="Arial"/>
          <w:b/>
          <w:sz w:val="22"/>
          <w:szCs w:val="22"/>
        </w:rPr>
        <w:t xml:space="preserve">; </w:t>
      </w:r>
      <w:proofErr w:type="spellStart"/>
      <w:r w:rsidRPr="00C22B92">
        <w:rPr>
          <w:rFonts w:ascii="Arial" w:hAnsi="Arial" w:cs="Arial"/>
          <w:sz w:val="22"/>
          <w:szCs w:val="22"/>
        </w:rPr>
        <w:t>Belkacem</w:t>
      </w:r>
      <w:proofErr w:type="spellEnd"/>
      <w:r w:rsidRPr="00C22B92">
        <w:rPr>
          <w:rFonts w:ascii="Arial" w:hAnsi="Arial" w:cs="Arial"/>
          <w:sz w:val="22"/>
          <w:szCs w:val="22"/>
        </w:rPr>
        <w:t xml:space="preserve"> Meziane, sax ténor </w:t>
      </w:r>
      <w:r w:rsidRPr="00C22B92">
        <w:rPr>
          <w:rFonts w:ascii="Arial" w:hAnsi="Arial" w:cs="Arial"/>
          <w:b/>
          <w:sz w:val="22"/>
          <w:szCs w:val="22"/>
        </w:rPr>
        <w:t xml:space="preserve">; </w:t>
      </w:r>
      <w:r w:rsidRPr="00C22B92">
        <w:rPr>
          <w:rFonts w:ascii="Arial" w:hAnsi="Arial" w:cs="Arial"/>
          <w:sz w:val="22"/>
          <w:szCs w:val="22"/>
        </w:rPr>
        <w:t xml:space="preserve">David De </w:t>
      </w:r>
      <w:proofErr w:type="spellStart"/>
      <w:r w:rsidRPr="00C22B92">
        <w:rPr>
          <w:rFonts w:ascii="Arial" w:hAnsi="Arial" w:cs="Arial"/>
          <w:sz w:val="22"/>
          <w:szCs w:val="22"/>
        </w:rPr>
        <w:t>Vrieze</w:t>
      </w:r>
      <w:proofErr w:type="spellEnd"/>
      <w:r w:rsidRPr="00C22B92">
        <w:rPr>
          <w:rFonts w:ascii="Arial" w:hAnsi="Arial" w:cs="Arial"/>
          <w:sz w:val="22"/>
          <w:szCs w:val="22"/>
        </w:rPr>
        <w:t>, trombone </w:t>
      </w:r>
      <w:r w:rsidRPr="00C22B92">
        <w:rPr>
          <w:rFonts w:ascii="Arial" w:hAnsi="Arial" w:cs="Arial"/>
          <w:b/>
          <w:sz w:val="22"/>
          <w:szCs w:val="22"/>
        </w:rPr>
        <w:t xml:space="preserve">; </w:t>
      </w:r>
      <w:r w:rsidRPr="00C22B92">
        <w:rPr>
          <w:rFonts w:ascii="Arial" w:hAnsi="Arial" w:cs="Arial"/>
          <w:sz w:val="22"/>
          <w:szCs w:val="22"/>
        </w:rPr>
        <w:t>Eric Meyer, trompette </w:t>
      </w:r>
      <w:r w:rsidRPr="00C22B92">
        <w:rPr>
          <w:rFonts w:ascii="Arial" w:hAnsi="Arial" w:cs="Arial"/>
          <w:b/>
          <w:sz w:val="22"/>
          <w:szCs w:val="22"/>
        </w:rPr>
        <w:t xml:space="preserve">; </w:t>
      </w:r>
      <w:r w:rsidRPr="00C22B92">
        <w:rPr>
          <w:rFonts w:ascii="Arial" w:hAnsi="Arial" w:cs="Arial"/>
          <w:sz w:val="22"/>
          <w:szCs w:val="22"/>
        </w:rPr>
        <w:t>Ravy Magnifique, percussions</w:t>
      </w:r>
      <w:r w:rsidRPr="00C22B92">
        <w:rPr>
          <w:rFonts w:ascii="Arial" w:hAnsi="Arial" w:cs="Arial"/>
          <w:b/>
          <w:sz w:val="22"/>
          <w:szCs w:val="22"/>
        </w:rPr>
        <w:t xml:space="preserve">) </w:t>
      </w:r>
    </w:p>
    <w:p w14:paraId="082101E3" w14:textId="77777777" w:rsidR="004F0634" w:rsidRDefault="004F0634" w:rsidP="00C22B92">
      <w:pPr>
        <w:jc w:val="both"/>
        <w:rPr>
          <w:rFonts w:ascii="Arial" w:hAnsi="Arial" w:cs="Arial"/>
          <w:b/>
          <w:sz w:val="22"/>
          <w:szCs w:val="22"/>
        </w:rPr>
      </w:pPr>
    </w:p>
    <w:p w14:paraId="0263146C" w14:textId="1A2EC253" w:rsidR="004F0634" w:rsidRDefault="00C22B92" w:rsidP="004F0634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F0634">
        <w:rPr>
          <w:rFonts w:ascii="Arial" w:hAnsi="Arial" w:cs="Arial"/>
          <w:sz w:val="22"/>
          <w:szCs w:val="22"/>
        </w:rPr>
        <w:t xml:space="preserve">accompagnera des artistes de renommée internationale qui </w:t>
      </w:r>
      <w:r w:rsidR="004F0634" w:rsidRPr="004F0634">
        <w:rPr>
          <w:rFonts w:ascii="Arial" w:hAnsi="Arial" w:cs="Arial"/>
          <w:sz w:val="22"/>
          <w:szCs w:val="22"/>
        </w:rPr>
        <w:t>s’exhiberont</w:t>
      </w:r>
      <w:r w:rsidRPr="004F0634">
        <w:rPr>
          <w:rFonts w:ascii="Arial" w:hAnsi="Arial" w:cs="Arial"/>
          <w:sz w:val="22"/>
          <w:szCs w:val="22"/>
        </w:rPr>
        <w:t xml:space="preserve"> tout au long de la soirée : </w:t>
      </w:r>
    </w:p>
    <w:p w14:paraId="31BDAEE7" w14:textId="07F00809" w:rsidR="004F0634" w:rsidRDefault="004F0634" w:rsidP="004F0634">
      <w:pPr>
        <w:pStyle w:val="Paragraphedeliste"/>
        <w:numPr>
          <w:ilvl w:val="2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Sonia M’</w:t>
      </w:r>
      <w:proofErr w:type="spellStart"/>
      <w:r>
        <w:rPr>
          <w:rFonts w:ascii="Arial" w:hAnsi="Arial" w:cs="Arial"/>
          <w:sz w:val="22"/>
          <w:szCs w:val="22"/>
        </w:rPr>
        <w:t>Barek</w:t>
      </w:r>
      <w:proofErr w:type="spellEnd"/>
      <w:r w:rsidR="00D817D6" w:rsidRPr="004F0634">
        <w:rPr>
          <w:rFonts w:ascii="Arial" w:hAnsi="Arial" w:cs="Arial"/>
          <w:sz w:val="22"/>
          <w:szCs w:val="22"/>
        </w:rPr>
        <w:t xml:space="preserve"> </w:t>
      </w:r>
    </w:p>
    <w:p w14:paraId="376409BD" w14:textId="3233B9E5" w:rsidR="00C22B92" w:rsidRDefault="004F0634" w:rsidP="004F0634">
      <w:pPr>
        <w:pStyle w:val="Paragraphedeliste"/>
        <w:numPr>
          <w:ilvl w:val="2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Mariam Tamari</w:t>
      </w:r>
    </w:p>
    <w:p w14:paraId="6BF1B182" w14:textId="57639EE8" w:rsidR="004F0634" w:rsidRDefault="004F0634" w:rsidP="004F0634">
      <w:pPr>
        <w:pStyle w:val="Paragraphedeliste"/>
        <w:numPr>
          <w:ilvl w:val="2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Omar </w:t>
      </w:r>
      <w:proofErr w:type="spellStart"/>
      <w:r>
        <w:rPr>
          <w:rFonts w:ascii="Arial" w:hAnsi="Arial" w:cs="Arial"/>
          <w:sz w:val="22"/>
          <w:szCs w:val="22"/>
        </w:rPr>
        <w:t>Harfouch</w:t>
      </w:r>
      <w:proofErr w:type="spellEnd"/>
    </w:p>
    <w:p w14:paraId="497153D3" w14:textId="2A1453B9" w:rsidR="003C06A0" w:rsidRDefault="003C06A0" w:rsidP="004F0634">
      <w:pPr>
        <w:pStyle w:val="Paragraphedeliste"/>
        <w:numPr>
          <w:ilvl w:val="2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Juan Carlos </w:t>
      </w:r>
      <w:proofErr w:type="spellStart"/>
      <w:r>
        <w:rPr>
          <w:rFonts w:ascii="Arial" w:hAnsi="Arial" w:cs="Arial"/>
          <w:sz w:val="22"/>
          <w:szCs w:val="22"/>
        </w:rPr>
        <w:t>Carrasco</w:t>
      </w:r>
      <w:proofErr w:type="spellEnd"/>
    </w:p>
    <w:p w14:paraId="68DCB5A0" w14:textId="7923C205" w:rsidR="003C06A0" w:rsidRPr="004F0634" w:rsidRDefault="003C06A0" w:rsidP="004F0634">
      <w:pPr>
        <w:pStyle w:val="Paragraphedeliste"/>
        <w:numPr>
          <w:ilvl w:val="2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20B0FC82" w14:textId="77777777" w:rsidR="00C22B92" w:rsidRPr="00C22B92" w:rsidRDefault="00C22B92" w:rsidP="0053751E">
      <w:pPr>
        <w:rPr>
          <w:rFonts w:ascii="Arial" w:hAnsi="Arial" w:cs="Arial"/>
          <w:sz w:val="22"/>
          <w:szCs w:val="22"/>
        </w:rPr>
      </w:pPr>
    </w:p>
    <w:p w14:paraId="4CD110A0" w14:textId="77777777" w:rsidR="0053751E" w:rsidRPr="00C22B92" w:rsidRDefault="0053751E" w:rsidP="0053751E">
      <w:pPr>
        <w:pStyle w:val="Paragraphedelist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C22B92">
        <w:rPr>
          <w:rFonts w:ascii="Arial" w:hAnsi="Arial" w:cs="Arial"/>
          <w:b/>
          <w:sz w:val="22"/>
          <w:szCs w:val="22"/>
        </w:rPr>
        <w:t xml:space="preserve">One man show </w:t>
      </w:r>
    </w:p>
    <w:p w14:paraId="4CF96A56" w14:textId="3EDB2D79" w:rsidR="00072C7E" w:rsidRPr="00C22B92" w:rsidRDefault="00AE4D8F" w:rsidP="00C22B92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C22B92">
        <w:rPr>
          <w:rFonts w:ascii="Arial" w:hAnsi="Arial" w:cs="Arial"/>
          <w:sz w:val="22"/>
          <w:szCs w:val="22"/>
        </w:rPr>
        <w:t>Jamel</w:t>
      </w:r>
      <w:proofErr w:type="spellEnd"/>
      <w:r w:rsidR="0076010C" w:rsidRPr="00C22B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10C" w:rsidRPr="00C22B92">
        <w:rPr>
          <w:rFonts w:ascii="Arial" w:hAnsi="Arial" w:cs="Arial"/>
          <w:sz w:val="22"/>
          <w:szCs w:val="22"/>
        </w:rPr>
        <w:t>Debbouze</w:t>
      </w:r>
      <w:proofErr w:type="spellEnd"/>
      <w:r w:rsidR="004419A3" w:rsidRPr="00C22B92">
        <w:rPr>
          <w:rFonts w:ascii="Arial" w:hAnsi="Arial" w:cs="Arial"/>
          <w:sz w:val="22"/>
          <w:szCs w:val="22"/>
        </w:rPr>
        <w:t xml:space="preserve"> (en cours)</w:t>
      </w:r>
    </w:p>
    <w:p w14:paraId="600B34EA" w14:textId="77777777" w:rsidR="00CD2337" w:rsidRPr="00C22B92" w:rsidRDefault="00CD2337" w:rsidP="0018445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1A7B3E6" w14:textId="77777777" w:rsidR="00142EFB" w:rsidRPr="00C22B92" w:rsidRDefault="0053751E" w:rsidP="0053751E">
      <w:pPr>
        <w:pStyle w:val="Paragraphedelist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C22B92">
        <w:rPr>
          <w:rFonts w:ascii="Arial" w:hAnsi="Arial" w:cs="Arial"/>
          <w:b/>
          <w:sz w:val="22"/>
          <w:szCs w:val="22"/>
        </w:rPr>
        <w:t>Prise de paroles</w:t>
      </w:r>
    </w:p>
    <w:p w14:paraId="15CCADB9" w14:textId="09AD4883" w:rsidR="0053751E" w:rsidRPr="00C22B92" w:rsidRDefault="0053751E" w:rsidP="00142EFB">
      <w:pPr>
        <w:rPr>
          <w:rFonts w:ascii="Arial" w:hAnsi="Arial" w:cs="Arial"/>
          <w:b/>
          <w:sz w:val="22"/>
          <w:szCs w:val="22"/>
        </w:rPr>
      </w:pPr>
      <w:r w:rsidRPr="00C22B92">
        <w:rPr>
          <w:rFonts w:ascii="Arial" w:hAnsi="Arial" w:cs="Arial"/>
          <w:b/>
          <w:sz w:val="22"/>
          <w:szCs w:val="22"/>
        </w:rPr>
        <w:t xml:space="preserve"> </w:t>
      </w:r>
    </w:p>
    <w:p w14:paraId="7BB12F2C" w14:textId="2677047B" w:rsidR="0053751E" w:rsidRPr="00C22B92" w:rsidRDefault="00FF4116" w:rsidP="0053751E">
      <w:pPr>
        <w:pStyle w:val="Paragraphedeliste"/>
        <w:ind w:left="360" w:firstLine="348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- Mots d’ouverture/</w:t>
      </w:r>
      <w:r w:rsidR="0053751E" w:rsidRPr="00C22B92">
        <w:rPr>
          <w:rFonts w:ascii="Arial" w:hAnsi="Arial" w:cs="Arial"/>
          <w:sz w:val="22"/>
          <w:szCs w:val="22"/>
        </w:rPr>
        <w:t xml:space="preserve">Mots de clôture </w:t>
      </w:r>
    </w:p>
    <w:p w14:paraId="5D98480D" w14:textId="4D2CF930" w:rsidR="0053751E" w:rsidRPr="00C22B92" w:rsidRDefault="0053751E" w:rsidP="0053751E">
      <w:pPr>
        <w:pStyle w:val="Paragraphedeliste"/>
        <w:ind w:left="360" w:firstLine="348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 xml:space="preserve">- Interventions des invités sur le thème général de la paix et de la culture </w:t>
      </w:r>
    </w:p>
    <w:p w14:paraId="59D5B1E8" w14:textId="77777777" w:rsidR="0053751E" w:rsidRPr="00C22B92" w:rsidRDefault="0053751E" w:rsidP="0053751E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- Officiels, Ambassadeurs, élus locaux français, etc. par ordre protocolaire</w:t>
      </w:r>
    </w:p>
    <w:p w14:paraId="45674CD6" w14:textId="0C11626D" w:rsidR="00CD2337" w:rsidRPr="009C6A20" w:rsidRDefault="00142EFB" w:rsidP="009C6A20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22B92">
        <w:rPr>
          <w:rFonts w:ascii="Arial" w:hAnsi="Arial" w:cs="Arial"/>
          <w:sz w:val="22"/>
          <w:szCs w:val="22"/>
        </w:rPr>
        <w:t>- Intervenants scientifiques (</w:t>
      </w:r>
      <w:r w:rsidR="0053751E" w:rsidRPr="00C22B92">
        <w:rPr>
          <w:rFonts w:ascii="Arial" w:hAnsi="Arial" w:cs="Arial"/>
          <w:sz w:val="22"/>
          <w:szCs w:val="22"/>
        </w:rPr>
        <w:t>Professeurs émérites ; Prix Nobel de la Paix</w:t>
      </w:r>
      <w:proofErr w:type="gramStart"/>
      <w:r w:rsidR="0053751E" w:rsidRPr="00C22B92">
        <w:rPr>
          <w:rFonts w:ascii="Arial" w:hAnsi="Arial" w:cs="Arial"/>
          <w:sz w:val="22"/>
          <w:szCs w:val="22"/>
        </w:rPr>
        <w:t>..)</w:t>
      </w:r>
      <w:proofErr w:type="gramEnd"/>
    </w:p>
    <w:sectPr w:rsidR="00CD2337" w:rsidRPr="009C6A20" w:rsidSect="007B421C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72AE7" w14:textId="77777777" w:rsidR="00A73AC7" w:rsidRDefault="00A73AC7" w:rsidP="007471A8">
      <w:r>
        <w:separator/>
      </w:r>
    </w:p>
  </w:endnote>
  <w:endnote w:type="continuationSeparator" w:id="0">
    <w:p w14:paraId="0729269A" w14:textId="77777777" w:rsidR="00A73AC7" w:rsidRDefault="00A73AC7" w:rsidP="0074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lliar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9FFBC" w14:textId="77777777" w:rsidR="005A495F" w:rsidRDefault="005A495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61F0" w14:textId="77777777" w:rsidR="005A495F" w:rsidRDefault="005A495F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4D1" w14:textId="77777777" w:rsidR="005A495F" w:rsidRDefault="005A495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A04C" w14:textId="77777777" w:rsidR="00A73AC7" w:rsidRDefault="00A73AC7" w:rsidP="007471A8">
      <w:r>
        <w:separator/>
      </w:r>
    </w:p>
  </w:footnote>
  <w:footnote w:type="continuationSeparator" w:id="0">
    <w:p w14:paraId="1EC653DD" w14:textId="77777777" w:rsidR="00A73AC7" w:rsidRDefault="00A73AC7" w:rsidP="00747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D8454" w14:textId="010F89CB" w:rsidR="005A495F" w:rsidRDefault="005A495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3BDB" w14:textId="4234DD03" w:rsidR="005A495F" w:rsidRDefault="005A495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B5F9" w14:textId="4C25F215" w:rsidR="005A495F" w:rsidRDefault="005A495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303"/>
    <w:multiLevelType w:val="hybridMultilevel"/>
    <w:tmpl w:val="0394C89E"/>
    <w:lvl w:ilvl="0" w:tplc="8278C8E8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48CD"/>
    <w:multiLevelType w:val="hybridMultilevel"/>
    <w:tmpl w:val="3E4C6D1A"/>
    <w:lvl w:ilvl="0" w:tplc="BA967AC2">
      <w:numFmt w:val="bullet"/>
      <w:lvlText w:val="-"/>
      <w:lvlJc w:val="left"/>
      <w:pPr>
        <w:ind w:left="2136" w:hanging="360"/>
      </w:pPr>
      <w:rPr>
        <w:rFonts w:ascii="Galliard" w:eastAsiaTheme="minorEastAsia" w:hAnsi="Galli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8100254"/>
    <w:multiLevelType w:val="hybridMultilevel"/>
    <w:tmpl w:val="FDB48092"/>
    <w:lvl w:ilvl="0" w:tplc="BA967AC2">
      <w:numFmt w:val="bullet"/>
      <w:lvlText w:val="-"/>
      <w:lvlJc w:val="left"/>
      <w:pPr>
        <w:ind w:left="2136" w:hanging="360"/>
      </w:pPr>
      <w:rPr>
        <w:rFonts w:ascii="Galliard" w:eastAsiaTheme="minorEastAsia" w:hAnsi="Galli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0DE5064"/>
    <w:multiLevelType w:val="hybridMultilevel"/>
    <w:tmpl w:val="AC222340"/>
    <w:lvl w:ilvl="0" w:tplc="BA967AC2">
      <w:numFmt w:val="bullet"/>
      <w:lvlText w:val="-"/>
      <w:lvlJc w:val="left"/>
      <w:pPr>
        <w:ind w:left="1776" w:hanging="360"/>
      </w:pPr>
      <w:rPr>
        <w:rFonts w:ascii="Galliard" w:eastAsiaTheme="minorEastAsia" w:hAnsi="Galli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8551E4F"/>
    <w:multiLevelType w:val="hybridMultilevel"/>
    <w:tmpl w:val="FB0213AC"/>
    <w:lvl w:ilvl="0" w:tplc="BA967AC2">
      <w:numFmt w:val="bullet"/>
      <w:lvlText w:val="-"/>
      <w:lvlJc w:val="left"/>
      <w:pPr>
        <w:ind w:left="1800" w:hanging="360"/>
      </w:pPr>
      <w:rPr>
        <w:rFonts w:ascii="Galliard" w:eastAsiaTheme="minorEastAsia" w:hAnsi="Galli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AC6C50"/>
    <w:multiLevelType w:val="hybridMultilevel"/>
    <w:tmpl w:val="05C83CF6"/>
    <w:lvl w:ilvl="0" w:tplc="BA967AC2">
      <w:numFmt w:val="bullet"/>
      <w:lvlText w:val="-"/>
      <w:lvlJc w:val="left"/>
      <w:pPr>
        <w:ind w:left="2136" w:hanging="360"/>
      </w:pPr>
      <w:rPr>
        <w:rFonts w:ascii="Galliard" w:eastAsiaTheme="minorEastAsia" w:hAnsi="Galli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40455EB"/>
    <w:multiLevelType w:val="hybridMultilevel"/>
    <w:tmpl w:val="52BED9F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8E5195"/>
    <w:multiLevelType w:val="hybridMultilevel"/>
    <w:tmpl w:val="870A17A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AF1BAE"/>
    <w:multiLevelType w:val="hybridMultilevel"/>
    <w:tmpl w:val="3B64CB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055C67"/>
    <w:multiLevelType w:val="hybridMultilevel"/>
    <w:tmpl w:val="3724E56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192D3B"/>
    <w:multiLevelType w:val="hybridMultilevel"/>
    <w:tmpl w:val="B7AA989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76775"/>
    <w:multiLevelType w:val="hybridMultilevel"/>
    <w:tmpl w:val="1D1E52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A34480"/>
    <w:multiLevelType w:val="hybridMultilevel"/>
    <w:tmpl w:val="F90CD86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C690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FA704D1"/>
    <w:multiLevelType w:val="hybridMultilevel"/>
    <w:tmpl w:val="DA42900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8027A7D"/>
    <w:multiLevelType w:val="hybridMultilevel"/>
    <w:tmpl w:val="AC585154"/>
    <w:lvl w:ilvl="0" w:tplc="040C0015">
      <w:start w:val="1"/>
      <w:numFmt w:val="upperLetter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8752047"/>
    <w:multiLevelType w:val="hybridMultilevel"/>
    <w:tmpl w:val="C862DD86"/>
    <w:lvl w:ilvl="0" w:tplc="E58E2200">
      <w:numFmt w:val="bullet"/>
      <w:lvlText w:val="-"/>
      <w:lvlJc w:val="left"/>
      <w:pPr>
        <w:ind w:left="720" w:hanging="360"/>
      </w:pPr>
      <w:rPr>
        <w:rFonts w:ascii="Galliard" w:eastAsiaTheme="minorEastAsia" w:hAnsi="Galliard" w:cs="Galliar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327AF"/>
    <w:multiLevelType w:val="hybridMultilevel"/>
    <w:tmpl w:val="34C86C4A"/>
    <w:lvl w:ilvl="0" w:tplc="BA967AC2">
      <w:numFmt w:val="bullet"/>
      <w:lvlText w:val="-"/>
      <w:lvlJc w:val="left"/>
      <w:pPr>
        <w:ind w:left="1821" w:hanging="360"/>
      </w:pPr>
      <w:rPr>
        <w:rFonts w:ascii="Galliard" w:eastAsiaTheme="minorEastAsia" w:hAnsi="Galli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5516A69"/>
    <w:multiLevelType w:val="hybridMultilevel"/>
    <w:tmpl w:val="0980E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E1B47"/>
    <w:multiLevelType w:val="hybridMultilevel"/>
    <w:tmpl w:val="D5386D9E"/>
    <w:lvl w:ilvl="0" w:tplc="BA967AC2">
      <w:numFmt w:val="bullet"/>
      <w:lvlText w:val="-"/>
      <w:lvlJc w:val="left"/>
      <w:pPr>
        <w:ind w:left="720" w:hanging="360"/>
      </w:pPr>
      <w:rPr>
        <w:rFonts w:ascii="Galliard" w:eastAsiaTheme="minorEastAsia" w:hAnsi="Galli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15"/>
  </w:num>
  <w:num w:numId="13">
    <w:abstractNumId w:val="8"/>
  </w:num>
  <w:num w:numId="14">
    <w:abstractNumId w:val="7"/>
  </w:num>
  <w:num w:numId="15">
    <w:abstractNumId w:val="2"/>
  </w:num>
  <w:num w:numId="16">
    <w:abstractNumId w:val="3"/>
  </w:num>
  <w:num w:numId="17">
    <w:abstractNumId w:val="1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2"/>
    <w:rsid w:val="0000478A"/>
    <w:rsid w:val="00072C7E"/>
    <w:rsid w:val="000C3AF6"/>
    <w:rsid w:val="000D0D66"/>
    <w:rsid w:val="000D5A31"/>
    <w:rsid w:val="000D6F3F"/>
    <w:rsid w:val="000F3807"/>
    <w:rsid w:val="0011433D"/>
    <w:rsid w:val="00142EFB"/>
    <w:rsid w:val="00145370"/>
    <w:rsid w:val="00145F95"/>
    <w:rsid w:val="00153696"/>
    <w:rsid w:val="001636CC"/>
    <w:rsid w:val="00167C10"/>
    <w:rsid w:val="00184459"/>
    <w:rsid w:val="001F2F30"/>
    <w:rsid w:val="00225E1C"/>
    <w:rsid w:val="002516D5"/>
    <w:rsid w:val="002617CC"/>
    <w:rsid w:val="00285BFD"/>
    <w:rsid w:val="002C1D83"/>
    <w:rsid w:val="0035193E"/>
    <w:rsid w:val="00373E6B"/>
    <w:rsid w:val="003873DE"/>
    <w:rsid w:val="003B7F4F"/>
    <w:rsid w:val="003C06A0"/>
    <w:rsid w:val="003D2F6D"/>
    <w:rsid w:val="003D4FDD"/>
    <w:rsid w:val="00424E92"/>
    <w:rsid w:val="004347F0"/>
    <w:rsid w:val="004419A3"/>
    <w:rsid w:val="004651B6"/>
    <w:rsid w:val="004A3142"/>
    <w:rsid w:val="004B3C86"/>
    <w:rsid w:val="004D7A2F"/>
    <w:rsid w:val="004F0634"/>
    <w:rsid w:val="004F3E8D"/>
    <w:rsid w:val="004F5220"/>
    <w:rsid w:val="00510D97"/>
    <w:rsid w:val="005203F9"/>
    <w:rsid w:val="0053751E"/>
    <w:rsid w:val="005518ED"/>
    <w:rsid w:val="00562584"/>
    <w:rsid w:val="0057150B"/>
    <w:rsid w:val="005A2E0D"/>
    <w:rsid w:val="005A495F"/>
    <w:rsid w:val="005E2B79"/>
    <w:rsid w:val="006705E2"/>
    <w:rsid w:val="00671519"/>
    <w:rsid w:val="0067276F"/>
    <w:rsid w:val="006D5194"/>
    <w:rsid w:val="006F672D"/>
    <w:rsid w:val="0070137F"/>
    <w:rsid w:val="007471A8"/>
    <w:rsid w:val="00750EEB"/>
    <w:rsid w:val="0076010C"/>
    <w:rsid w:val="0077549D"/>
    <w:rsid w:val="007B421C"/>
    <w:rsid w:val="007B7ACB"/>
    <w:rsid w:val="007D3380"/>
    <w:rsid w:val="007E3593"/>
    <w:rsid w:val="007E76D7"/>
    <w:rsid w:val="008B11EE"/>
    <w:rsid w:val="008D48C1"/>
    <w:rsid w:val="009608B8"/>
    <w:rsid w:val="00974736"/>
    <w:rsid w:val="009804FF"/>
    <w:rsid w:val="009C20A9"/>
    <w:rsid w:val="009C6A20"/>
    <w:rsid w:val="009F0CDB"/>
    <w:rsid w:val="00A104AD"/>
    <w:rsid w:val="00A4541A"/>
    <w:rsid w:val="00A71508"/>
    <w:rsid w:val="00A73AC7"/>
    <w:rsid w:val="00AE4D8F"/>
    <w:rsid w:val="00AF5826"/>
    <w:rsid w:val="00B01036"/>
    <w:rsid w:val="00B0607D"/>
    <w:rsid w:val="00B35201"/>
    <w:rsid w:val="00BD6A35"/>
    <w:rsid w:val="00C03DC7"/>
    <w:rsid w:val="00C06553"/>
    <w:rsid w:val="00C22B92"/>
    <w:rsid w:val="00C30B44"/>
    <w:rsid w:val="00C60D35"/>
    <w:rsid w:val="00C66A78"/>
    <w:rsid w:val="00C70659"/>
    <w:rsid w:val="00C73028"/>
    <w:rsid w:val="00CD2337"/>
    <w:rsid w:val="00D817D6"/>
    <w:rsid w:val="00DA28A2"/>
    <w:rsid w:val="00DD27F2"/>
    <w:rsid w:val="00DD5375"/>
    <w:rsid w:val="00EA290D"/>
    <w:rsid w:val="00EB57E5"/>
    <w:rsid w:val="00EE422D"/>
    <w:rsid w:val="00F17D02"/>
    <w:rsid w:val="00F32051"/>
    <w:rsid w:val="00F45EA0"/>
    <w:rsid w:val="00FC1BCC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E09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lliard" w:eastAsiaTheme="minorEastAsia" w:hAnsi="Galliar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F2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7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27F2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DD27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27F2"/>
    <w:rPr>
      <w:rFonts w:asciiTheme="minorHAnsi" w:hAnsiTheme="minorHAnsi"/>
    </w:rPr>
  </w:style>
  <w:style w:type="paragraph" w:styleId="Paragraphedeliste">
    <w:name w:val="List Paragraph"/>
    <w:basedOn w:val="Normal"/>
    <w:uiPriority w:val="34"/>
    <w:qFormat/>
    <w:rsid w:val="00DD27F2"/>
    <w:pPr>
      <w:ind w:left="720"/>
      <w:contextualSpacing/>
    </w:pPr>
    <w:rPr>
      <w:rFonts w:ascii="Galliard" w:hAnsi="Galliar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7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7F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E4D8F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26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BD6A3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C60D3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C60D3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claire">
    <w:name w:val="Light Grid"/>
    <w:basedOn w:val="TableauNormal"/>
    <w:uiPriority w:val="62"/>
    <w:rsid w:val="00C60D3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ramemoyenne1">
    <w:name w:val="Medium Shading 1"/>
    <w:basedOn w:val="TableauNormal"/>
    <w:uiPriority w:val="63"/>
    <w:rsid w:val="00C60D3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60D3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">
    <w:name w:val="st"/>
    <w:basedOn w:val="Policepardfaut"/>
    <w:rsid w:val="00C70659"/>
  </w:style>
  <w:style w:type="character" w:styleId="Accentuation">
    <w:name w:val="Emphasis"/>
    <w:basedOn w:val="Policepardfaut"/>
    <w:uiPriority w:val="20"/>
    <w:qFormat/>
    <w:rsid w:val="00C7065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lliard" w:eastAsiaTheme="minorEastAsia" w:hAnsi="Galliar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F2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7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27F2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DD27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27F2"/>
    <w:rPr>
      <w:rFonts w:asciiTheme="minorHAnsi" w:hAnsiTheme="minorHAnsi"/>
    </w:rPr>
  </w:style>
  <w:style w:type="paragraph" w:styleId="Paragraphedeliste">
    <w:name w:val="List Paragraph"/>
    <w:basedOn w:val="Normal"/>
    <w:uiPriority w:val="34"/>
    <w:qFormat/>
    <w:rsid w:val="00DD27F2"/>
    <w:pPr>
      <w:ind w:left="720"/>
      <w:contextualSpacing/>
    </w:pPr>
    <w:rPr>
      <w:rFonts w:ascii="Galliard" w:hAnsi="Galliar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7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7F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E4D8F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26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BD6A3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C60D3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C60D3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claire">
    <w:name w:val="Light Grid"/>
    <w:basedOn w:val="TableauNormal"/>
    <w:uiPriority w:val="62"/>
    <w:rsid w:val="00C60D3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ramemoyenne1">
    <w:name w:val="Medium Shading 1"/>
    <w:basedOn w:val="TableauNormal"/>
    <w:uiPriority w:val="63"/>
    <w:rsid w:val="00C60D3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60D3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">
    <w:name w:val="st"/>
    <w:basedOn w:val="Policepardfaut"/>
    <w:rsid w:val="00C70659"/>
  </w:style>
  <w:style w:type="character" w:styleId="Accentuation">
    <w:name w:val="Emphasis"/>
    <w:basedOn w:val="Policepardfaut"/>
    <w:uiPriority w:val="20"/>
    <w:qFormat/>
    <w:rsid w:val="00C706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237B6-2311-CD45-8450-41D9050F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782</Words>
  <Characters>4303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cuf</cp:lastModifiedBy>
  <cp:revision>48</cp:revision>
  <cp:lastPrinted>2017-07-18T13:53:00Z</cp:lastPrinted>
  <dcterms:created xsi:type="dcterms:W3CDTF">2017-03-28T09:57:00Z</dcterms:created>
  <dcterms:modified xsi:type="dcterms:W3CDTF">2017-09-19T08:40:00Z</dcterms:modified>
</cp:coreProperties>
</file>